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F767" w14:textId="77777777" w:rsidR="006432E8" w:rsidRDefault="00FA6578">
      <w:pPr>
        <w:spacing w:after="120" w:line="264" w:lineRule="auto"/>
      </w:pPr>
      <w:r>
        <w:rPr>
          <w:rFonts w:cs="Calibri"/>
          <w:color w:val="595959"/>
          <w:sz w:val="20"/>
          <w:szCs w:val="20"/>
        </w:rPr>
        <w:t xml:space="preserve"> </w:t>
      </w:r>
    </w:p>
    <w:p w14:paraId="6ABE04DB" w14:textId="77777777" w:rsidR="006432E8" w:rsidRDefault="00FA6578">
      <w:pPr>
        <w:spacing w:after="240" w:line="264" w:lineRule="auto"/>
        <w:jc w:val="center"/>
      </w:pPr>
      <w:r>
        <w:rPr>
          <w:rFonts w:cs="Calibri"/>
          <w:b/>
          <w:color w:val="275317"/>
          <w:sz w:val="28"/>
          <w:szCs w:val="28"/>
        </w:rPr>
        <w:t>CJENIK USLUGA – PER TU d.o.o.</w:t>
      </w:r>
    </w:p>
    <w:p w14:paraId="16CD289E" w14:textId="6665C3F1" w:rsidR="006432E8" w:rsidRDefault="00FA6578">
      <w:pPr>
        <w:spacing w:after="200" w:line="264" w:lineRule="auto"/>
        <w:jc w:val="both"/>
      </w:pPr>
      <w:r w:rsidRPr="000441D7">
        <w:rPr>
          <w:rFonts w:cs="Calibri"/>
          <w:b/>
          <w:bCs/>
          <w:color w:val="595959"/>
          <w:sz w:val="20"/>
          <w:szCs w:val="20"/>
        </w:rPr>
        <w:t>PER TU d.o.o.</w:t>
      </w:r>
      <w:r>
        <w:rPr>
          <w:rFonts w:cs="Calibri"/>
          <w:color w:val="595959"/>
          <w:sz w:val="20"/>
          <w:szCs w:val="20"/>
        </w:rPr>
        <w:t xml:space="preserve">, Mikulići 142/D, Zagreb, OIB: 10064698373, </w:t>
      </w:r>
      <w:r>
        <w:rPr>
          <w:rFonts w:cs="Calibri"/>
          <w:b/>
          <w:color w:val="275317"/>
          <w:sz w:val="20"/>
          <w:szCs w:val="20"/>
        </w:rPr>
        <w:t>upisan u Registar posrednika u prometu nekretnina</w:t>
      </w:r>
      <w:r w:rsidR="00007358">
        <w:rPr>
          <w:rFonts w:cs="Calibri"/>
          <w:b/>
          <w:color w:val="275317"/>
          <w:sz w:val="20"/>
          <w:szCs w:val="20"/>
        </w:rPr>
        <w:t>ma</w:t>
      </w:r>
      <w:r>
        <w:rPr>
          <w:rFonts w:cs="Calibri"/>
          <w:b/>
          <w:color w:val="275317"/>
          <w:sz w:val="20"/>
          <w:szCs w:val="20"/>
        </w:rPr>
        <w:t xml:space="preserve"> pod brojem: </w:t>
      </w:r>
      <w:r w:rsidR="00007358">
        <w:rPr>
          <w:rFonts w:cs="Calibri"/>
          <w:b/>
          <w:color w:val="275317"/>
          <w:sz w:val="20"/>
          <w:szCs w:val="20"/>
        </w:rPr>
        <w:t>8/2011</w:t>
      </w:r>
      <w:r w:rsidR="0059697B">
        <w:rPr>
          <w:rFonts w:cs="Calibri"/>
          <w:b/>
          <w:color w:val="275317"/>
          <w:sz w:val="20"/>
          <w:szCs w:val="20"/>
        </w:rPr>
        <w:t>, kao Posrednik</w:t>
      </w:r>
      <w:r w:rsidR="00072614">
        <w:rPr>
          <w:rFonts w:cs="Calibri"/>
          <w:b/>
          <w:color w:val="275317"/>
          <w:sz w:val="20"/>
          <w:szCs w:val="20"/>
        </w:rPr>
        <w:t xml:space="preserve"> (dalje u tekstu: Posrednik)</w:t>
      </w:r>
    </w:p>
    <w:p w14:paraId="579BEDD1" w14:textId="77777777" w:rsidR="006432E8" w:rsidRPr="00DA7E6A" w:rsidRDefault="00FA6578">
      <w:pPr>
        <w:spacing w:before="200" w:after="100" w:line="264" w:lineRule="auto"/>
        <w:rPr>
          <w:rFonts w:cs="Calibri"/>
          <w:b/>
          <w:color w:val="275317"/>
          <w:sz w:val="28"/>
          <w:szCs w:val="28"/>
          <w:u w:val="single"/>
        </w:rPr>
      </w:pPr>
      <w:r w:rsidRPr="00DA7E6A">
        <w:rPr>
          <w:rFonts w:cs="Calibri"/>
          <w:b/>
          <w:color w:val="275317"/>
          <w:sz w:val="28"/>
          <w:szCs w:val="28"/>
          <w:u w:val="single"/>
        </w:rPr>
        <w:t>Posredovanje kod prodaje, kupnje ili zamjene nekretnine</w:t>
      </w:r>
    </w:p>
    <w:p w14:paraId="148F7594" w14:textId="0C3ADD63" w:rsidR="00D07B55" w:rsidRPr="00D34A99" w:rsidRDefault="00FA6578">
      <w:pPr>
        <w:spacing w:before="200" w:after="100" w:line="264" w:lineRule="auto"/>
        <w:rPr>
          <w:rFonts w:cs="Calibri"/>
          <w:b/>
          <w:color w:val="275317"/>
        </w:rPr>
      </w:pPr>
      <w:r>
        <w:rPr>
          <w:rFonts w:cs="Calibri"/>
          <w:b/>
          <w:color w:val="275317"/>
        </w:rPr>
        <w:t>PRODAJA nekretnine — naknada prema vrsti ugovora o posredovanju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859"/>
        <w:gridCol w:w="3197"/>
      </w:tblGrid>
      <w:tr w:rsidR="006432E8" w14:paraId="22C713EE" w14:textId="77777777">
        <w:tc>
          <w:tcPr>
            <w:tcW w:w="5866" w:type="dxa"/>
            <w:shd w:val="clear" w:color="auto" w:fill="275317"/>
            <w:vAlign w:val="center"/>
          </w:tcPr>
          <w:p w14:paraId="47731188" w14:textId="7F4CA5C3" w:rsidR="006432E8" w:rsidRDefault="00FA6578">
            <w:pPr>
              <w:spacing w:before="40" w:after="40"/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Vrsta ugovora o posredovanju</w:t>
            </w:r>
            <w:r w:rsidR="002A56F1">
              <w:rPr>
                <w:rFonts w:cs="Calibri"/>
                <w:b/>
                <w:color w:val="FFFFFF"/>
                <w:sz w:val="20"/>
                <w:szCs w:val="20"/>
              </w:rPr>
              <w:t xml:space="preserve"> pri </w:t>
            </w:r>
            <w:r w:rsidR="00FA7D73">
              <w:rPr>
                <w:rFonts w:cs="Calibri"/>
                <w:b/>
                <w:color w:val="FFFFFF"/>
                <w:sz w:val="20"/>
                <w:szCs w:val="20"/>
              </w:rPr>
              <w:t xml:space="preserve">PRODAJI </w:t>
            </w:r>
            <w:r w:rsidR="00373A90">
              <w:rPr>
                <w:rFonts w:cs="Calibri"/>
                <w:b/>
                <w:color w:val="FFFFFF"/>
                <w:sz w:val="20"/>
                <w:szCs w:val="20"/>
              </w:rPr>
              <w:t>nekretnine</w:t>
            </w:r>
          </w:p>
        </w:tc>
        <w:tc>
          <w:tcPr>
            <w:tcW w:w="3200" w:type="dxa"/>
            <w:shd w:val="clear" w:color="auto" w:fill="275317"/>
            <w:vAlign w:val="center"/>
          </w:tcPr>
          <w:p w14:paraId="2474755C" w14:textId="77777777" w:rsidR="006432E8" w:rsidRDefault="00FA6578">
            <w:pPr>
              <w:spacing w:before="40" w:after="40"/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Posrednička naknada</w:t>
            </w:r>
          </w:p>
        </w:tc>
      </w:tr>
      <w:tr w:rsidR="006432E8" w14:paraId="50A1FCB4" w14:textId="77777777">
        <w:tc>
          <w:tcPr>
            <w:tcW w:w="5866" w:type="dxa"/>
            <w:vAlign w:val="center"/>
          </w:tcPr>
          <w:p w14:paraId="15D4795F" w14:textId="700B32CC" w:rsidR="006432E8" w:rsidRPr="00007358" w:rsidRDefault="000441D7">
            <w:pPr>
              <w:spacing w:before="40" w:after="40"/>
              <w:rPr>
                <w:rFonts w:cs="Calibri"/>
                <w:b/>
                <w:bCs/>
                <w:color w:val="595959"/>
                <w:sz w:val="20"/>
                <w:szCs w:val="20"/>
              </w:rPr>
            </w:pPr>
            <w:r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 xml:space="preserve">EKSKLUZIVNI </w:t>
            </w:r>
            <w:r w:rsidR="0000735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>(isključivi)</w:t>
            </w:r>
            <w:r w:rsidR="00FA657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 xml:space="preserve"> ugovor o posredovanju</w:t>
            </w:r>
            <w:r w:rsidR="0000735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 xml:space="preserve"> (IP)</w:t>
            </w:r>
          </w:p>
          <w:p w14:paraId="4A544C34" w14:textId="23ABC9B9" w:rsidR="00007358" w:rsidRPr="00007358" w:rsidRDefault="00007358">
            <w:pPr>
              <w:spacing w:before="40" w:after="40"/>
              <w:rPr>
                <w:rFonts w:cs="Calibri"/>
                <w:color w:val="595959"/>
                <w:sz w:val="20"/>
                <w:szCs w:val="20"/>
              </w:rPr>
            </w:pPr>
            <w:r w:rsidRPr="00007358">
              <w:rPr>
                <w:rFonts w:cs="Calibri"/>
                <w:color w:val="595959"/>
                <w:sz w:val="18"/>
                <w:szCs w:val="18"/>
              </w:rPr>
              <w:t>*posreduje isključivo PER TU d.o.o.</w:t>
            </w:r>
          </w:p>
        </w:tc>
        <w:tc>
          <w:tcPr>
            <w:tcW w:w="3200" w:type="dxa"/>
            <w:vAlign w:val="center"/>
          </w:tcPr>
          <w:p w14:paraId="1EFC5051" w14:textId="185CD7DA" w:rsidR="006432E8" w:rsidRDefault="00B34FFC" w:rsidP="00232D87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3 % - 6</w:t>
            </w:r>
            <w:r w:rsidR="00FA6578">
              <w:rPr>
                <w:rFonts w:cs="Calibri"/>
                <w:color w:val="595959"/>
                <w:sz w:val="20"/>
                <w:szCs w:val="20"/>
              </w:rPr>
              <w:t xml:space="preserve"> % + PDV od postignute kupoprodajne cijene</w:t>
            </w:r>
          </w:p>
        </w:tc>
      </w:tr>
      <w:tr w:rsidR="006432E8" w14:paraId="49DF611E" w14:textId="77777777">
        <w:tc>
          <w:tcPr>
            <w:tcW w:w="5866" w:type="dxa"/>
            <w:vAlign w:val="center"/>
          </w:tcPr>
          <w:p w14:paraId="3F995267" w14:textId="7ABAA850" w:rsidR="006432E8" w:rsidRDefault="000441D7">
            <w:pPr>
              <w:spacing w:before="40" w:after="40"/>
              <w:rPr>
                <w:rFonts w:cs="Calibri"/>
                <w:b/>
                <w:bCs/>
                <w:color w:val="595959"/>
                <w:sz w:val="20"/>
                <w:szCs w:val="20"/>
              </w:rPr>
            </w:pPr>
            <w:r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>POLUOTVORENI</w:t>
            </w:r>
            <w:r w:rsidR="0000735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 xml:space="preserve"> (</w:t>
            </w:r>
            <w:proofErr w:type="spellStart"/>
            <w:r w:rsidR="0000735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>poluisključivi</w:t>
            </w:r>
            <w:proofErr w:type="spellEnd"/>
            <w:r w:rsidR="0000735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>)</w:t>
            </w:r>
            <w:r w:rsidR="00FA657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 xml:space="preserve"> ugovor o posredovanju (PIP)</w:t>
            </w:r>
          </w:p>
          <w:p w14:paraId="716877F4" w14:textId="6EF6C021" w:rsidR="00007358" w:rsidRPr="00007358" w:rsidRDefault="00007358">
            <w:pPr>
              <w:spacing w:before="40" w:after="40"/>
              <w:rPr>
                <w:b/>
                <w:bCs/>
              </w:rPr>
            </w:pPr>
            <w:r w:rsidRPr="00007358">
              <w:rPr>
                <w:rFonts w:cs="Calibri"/>
                <w:color w:val="595959"/>
                <w:sz w:val="18"/>
                <w:szCs w:val="18"/>
              </w:rPr>
              <w:t>*posreduje PER TU d.o.o.</w:t>
            </w:r>
            <w:r>
              <w:rPr>
                <w:rFonts w:cs="Calibri"/>
                <w:color w:val="595959"/>
                <w:sz w:val="18"/>
                <w:szCs w:val="18"/>
              </w:rPr>
              <w:t xml:space="preserve"> i Nalogodavac</w:t>
            </w:r>
          </w:p>
        </w:tc>
        <w:tc>
          <w:tcPr>
            <w:tcW w:w="3200" w:type="dxa"/>
            <w:vAlign w:val="center"/>
          </w:tcPr>
          <w:p w14:paraId="4FCEC16D" w14:textId="14290193" w:rsidR="006432E8" w:rsidRDefault="00B34FFC" w:rsidP="00232D87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3 % - 6 % + PDV od postignute kupoprodajne cijene</w:t>
            </w:r>
          </w:p>
        </w:tc>
      </w:tr>
      <w:tr w:rsidR="006432E8" w14:paraId="09D7B1C1" w14:textId="77777777">
        <w:tc>
          <w:tcPr>
            <w:tcW w:w="5866" w:type="dxa"/>
            <w:vAlign w:val="center"/>
          </w:tcPr>
          <w:p w14:paraId="25A5D7B0" w14:textId="73B96670" w:rsidR="006432E8" w:rsidRDefault="000441D7">
            <w:pPr>
              <w:spacing w:before="40" w:after="40"/>
              <w:rPr>
                <w:rFonts w:cs="Calibri"/>
                <w:b/>
                <w:bCs/>
                <w:color w:val="595959"/>
                <w:sz w:val="20"/>
                <w:szCs w:val="20"/>
              </w:rPr>
            </w:pPr>
            <w:r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 xml:space="preserve">OTVORENI </w:t>
            </w:r>
            <w:r w:rsidR="00FA657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>(ne</w:t>
            </w:r>
            <w:r>
              <w:rPr>
                <w:rFonts w:cs="Calibri"/>
                <w:b/>
                <w:bCs/>
                <w:color w:val="595959"/>
                <w:sz w:val="20"/>
                <w:szCs w:val="20"/>
              </w:rPr>
              <w:t>isključivi</w:t>
            </w:r>
            <w:r w:rsidR="00FA657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>) ugovor o posredovanju</w:t>
            </w:r>
            <w:r w:rsidR="00007358" w:rsidRPr="00007358">
              <w:rPr>
                <w:rFonts w:cs="Calibri"/>
                <w:b/>
                <w:bCs/>
                <w:color w:val="595959"/>
                <w:sz w:val="20"/>
                <w:szCs w:val="20"/>
              </w:rPr>
              <w:t xml:space="preserve"> (OP)</w:t>
            </w:r>
          </w:p>
          <w:p w14:paraId="199D92AB" w14:textId="74788E90" w:rsidR="00007358" w:rsidRPr="00007358" w:rsidRDefault="00007358">
            <w:pPr>
              <w:spacing w:before="40" w:after="40"/>
              <w:rPr>
                <w:b/>
                <w:bCs/>
              </w:rPr>
            </w:pPr>
            <w:r w:rsidRPr="00007358">
              <w:rPr>
                <w:rFonts w:cs="Calibri"/>
                <w:color w:val="595959"/>
                <w:sz w:val="18"/>
                <w:szCs w:val="18"/>
              </w:rPr>
              <w:t>*posreduje PER TU d.o.o.</w:t>
            </w:r>
            <w:r>
              <w:rPr>
                <w:rFonts w:cs="Calibri"/>
                <w:color w:val="595959"/>
                <w:sz w:val="18"/>
                <w:szCs w:val="18"/>
              </w:rPr>
              <w:t>, Nalogodavac i ostale agencije</w:t>
            </w:r>
          </w:p>
        </w:tc>
        <w:tc>
          <w:tcPr>
            <w:tcW w:w="3200" w:type="dxa"/>
            <w:vAlign w:val="center"/>
          </w:tcPr>
          <w:p w14:paraId="4D106AA2" w14:textId="2BED3911" w:rsidR="006432E8" w:rsidRDefault="00B34FFC" w:rsidP="00232D87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3 % - 6 % + PDV od postignute kupoprodajne cijene</w:t>
            </w:r>
          </w:p>
        </w:tc>
      </w:tr>
    </w:tbl>
    <w:p w14:paraId="6436E145" w14:textId="333080B5" w:rsidR="007C34EF" w:rsidRDefault="007C34EF" w:rsidP="007C34EF">
      <w:pPr>
        <w:spacing w:after="150"/>
        <w:rPr>
          <w:rFonts w:cs="Calibri"/>
          <w:b/>
          <w:bCs/>
          <w:i/>
          <w:color w:val="595959"/>
          <w:sz w:val="18"/>
          <w:szCs w:val="18"/>
        </w:rPr>
      </w:pPr>
      <w:r>
        <w:rPr>
          <w:rFonts w:cs="Calibri"/>
          <w:b/>
          <w:bCs/>
          <w:i/>
          <w:color w:val="595959"/>
          <w:sz w:val="18"/>
          <w:szCs w:val="18"/>
        </w:rPr>
        <w:t>*</w:t>
      </w:r>
      <w:r w:rsidRPr="007C34EF">
        <w:rPr>
          <w:rFonts w:cs="Calibri"/>
          <w:b/>
          <w:bCs/>
          <w:i/>
          <w:color w:val="595959"/>
          <w:sz w:val="18"/>
          <w:szCs w:val="18"/>
        </w:rPr>
        <w:t>Minimalna posrednička naknada za posredovanje u prometu nekretnina za prodavatelja s postignutom kupoprodajnom cijenom do 33.000,00 € iznosi 1.000,00 € + PDV</w:t>
      </w:r>
    </w:p>
    <w:p w14:paraId="59EA1DC0" w14:textId="77777777" w:rsidR="00D07B55" w:rsidRPr="007C34EF" w:rsidRDefault="00D07B55" w:rsidP="007C34EF">
      <w:pPr>
        <w:spacing w:after="150"/>
        <w:rPr>
          <w:rFonts w:cs="Calibri"/>
          <w:b/>
          <w:bCs/>
          <w:i/>
          <w:color w:val="595959"/>
          <w:sz w:val="18"/>
          <w:szCs w:val="1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859"/>
        <w:gridCol w:w="3197"/>
      </w:tblGrid>
      <w:tr w:rsidR="002A56F1" w14:paraId="78AF0222" w14:textId="77777777" w:rsidTr="00254F61">
        <w:tc>
          <w:tcPr>
            <w:tcW w:w="5859" w:type="dxa"/>
            <w:shd w:val="clear" w:color="auto" w:fill="275317"/>
            <w:vAlign w:val="center"/>
          </w:tcPr>
          <w:p w14:paraId="43C54366" w14:textId="7CDCC0FD" w:rsidR="002A56F1" w:rsidRDefault="002A56F1" w:rsidP="007946E1">
            <w:pPr>
              <w:spacing w:before="40" w:after="40"/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 xml:space="preserve">Vrsta ugovora o posredovanju pri </w:t>
            </w:r>
            <w:r w:rsidR="00FA7D73">
              <w:rPr>
                <w:rFonts w:cs="Calibri"/>
                <w:b/>
                <w:color w:val="FFFFFF"/>
                <w:sz w:val="20"/>
                <w:szCs w:val="20"/>
              </w:rPr>
              <w:t xml:space="preserve">KUPNJI </w:t>
            </w:r>
            <w:r w:rsidR="006C442B">
              <w:rPr>
                <w:rFonts w:cs="Calibri"/>
                <w:b/>
                <w:color w:val="FFFFFF"/>
                <w:sz w:val="20"/>
                <w:szCs w:val="20"/>
              </w:rPr>
              <w:t xml:space="preserve">ili </w:t>
            </w:r>
            <w:r w:rsidR="00FA7D73">
              <w:rPr>
                <w:rFonts w:cs="Calibri"/>
                <w:b/>
                <w:color w:val="FFFFFF"/>
                <w:sz w:val="20"/>
                <w:szCs w:val="20"/>
              </w:rPr>
              <w:t xml:space="preserve">ZAMJENI </w:t>
            </w:r>
            <w:r>
              <w:rPr>
                <w:rFonts w:cs="Calibri"/>
                <w:b/>
                <w:color w:val="FFFFFF"/>
                <w:sz w:val="20"/>
                <w:szCs w:val="20"/>
              </w:rPr>
              <w:t>nekretnine</w:t>
            </w:r>
          </w:p>
        </w:tc>
        <w:tc>
          <w:tcPr>
            <w:tcW w:w="3197" w:type="dxa"/>
            <w:shd w:val="clear" w:color="auto" w:fill="275317"/>
            <w:vAlign w:val="center"/>
          </w:tcPr>
          <w:p w14:paraId="01B7867C" w14:textId="77777777" w:rsidR="002A56F1" w:rsidRDefault="002A56F1" w:rsidP="007946E1">
            <w:pPr>
              <w:spacing w:before="40" w:after="40"/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Posrednička naknada</w:t>
            </w:r>
          </w:p>
        </w:tc>
      </w:tr>
      <w:tr w:rsidR="002A56F1" w14:paraId="71F1BE98" w14:textId="77777777" w:rsidTr="00254F61">
        <w:tc>
          <w:tcPr>
            <w:tcW w:w="5859" w:type="dxa"/>
            <w:vAlign w:val="center"/>
          </w:tcPr>
          <w:p w14:paraId="26FF6016" w14:textId="77777777" w:rsidR="00254F61" w:rsidRPr="001279B6" w:rsidRDefault="00FC7D89" w:rsidP="00FC7D89">
            <w:pPr>
              <w:spacing w:before="40" w:after="40"/>
              <w:rPr>
                <w:rFonts w:cs="Calibri"/>
                <w:b/>
                <w:bCs/>
                <w:color w:val="595959"/>
                <w:sz w:val="18"/>
                <w:szCs w:val="18"/>
              </w:rPr>
            </w:pPr>
            <w:r w:rsidRPr="001279B6">
              <w:rPr>
                <w:rFonts w:cs="Calibri"/>
                <w:b/>
                <w:bCs/>
                <w:color w:val="595959"/>
                <w:sz w:val="18"/>
                <w:szCs w:val="18"/>
              </w:rPr>
              <w:t>KUPNJA NEKRETNINE –</w:t>
            </w:r>
            <w:r w:rsidR="002A56F1" w:rsidRPr="001279B6">
              <w:rPr>
                <w:rFonts w:cs="Calibri"/>
                <w:b/>
                <w:bCs/>
                <w:color w:val="595959"/>
                <w:sz w:val="18"/>
                <w:szCs w:val="18"/>
              </w:rPr>
              <w:t xml:space="preserve"> ugovor o posredovanju </w:t>
            </w:r>
          </w:p>
          <w:p w14:paraId="13D13E25" w14:textId="3E35EE0E" w:rsidR="002A56F1" w:rsidRPr="00886B81" w:rsidRDefault="001279B6" w:rsidP="00E206A2">
            <w:pPr>
              <w:spacing w:after="150"/>
              <w:jc w:val="both"/>
              <w:rPr>
                <w:rFonts w:cs="Calibri"/>
                <w:color w:val="595959"/>
                <w:sz w:val="18"/>
                <w:szCs w:val="18"/>
              </w:rPr>
            </w:pPr>
            <w:r w:rsidRPr="001279B6">
              <w:rPr>
                <w:rFonts w:cs="Calibri"/>
                <w:color w:val="595959"/>
                <w:sz w:val="18"/>
                <w:szCs w:val="18"/>
              </w:rPr>
              <w:t>*</w:t>
            </w:r>
            <w:r w:rsidR="005F00FC" w:rsidRPr="002F241B">
              <w:rPr>
                <w:rFonts w:cs="Calibri"/>
                <w:color w:val="595959"/>
                <w:sz w:val="18"/>
                <w:szCs w:val="18"/>
              </w:rPr>
              <w:t>posrednička naknada</w:t>
            </w:r>
            <w:r w:rsidR="005F00FC" w:rsidRPr="001279B6">
              <w:rPr>
                <w:rFonts w:cs="Calibri"/>
                <w:color w:val="595959"/>
                <w:sz w:val="18"/>
                <w:szCs w:val="18"/>
              </w:rPr>
              <w:t xml:space="preserve"> </w:t>
            </w:r>
            <w:r w:rsidRPr="001279B6">
              <w:rPr>
                <w:rFonts w:cs="Calibri"/>
                <w:color w:val="595959"/>
                <w:sz w:val="18"/>
                <w:szCs w:val="18"/>
              </w:rPr>
              <w:t>naplaćuje se od Nalogodavca</w:t>
            </w:r>
            <w:r w:rsidR="00886B81">
              <w:rPr>
                <w:rFonts w:cs="Calibri"/>
                <w:color w:val="595959"/>
                <w:sz w:val="18"/>
                <w:szCs w:val="18"/>
              </w:rPr>
              <w:t xml:space="preserve"> </w:t>
            </w:r>
            <w:r w:rsidR="00FA7D73" w:rsidRPr="002F241B">
              <w:rPr>
                <w:rFonts w:cs="Calibri"/>
                <w:color w:val="595959"/>
                <w:sz w:val="18"/>
                <w:szCs w:val="18"/>
              </w:rPr>
              <w:t>temeljem Ugovora o posredovanju</w:t>
            </w:r>
          </w:p>
        </w:tc>
        <w:tc>
          <w:tcPr>
            <w:tcW w:w="3197" w:type="dxa"/>
            <w:vAlign w:val="center"/>
          </w:tcPr>
          <w:p w14:paraId="5D49C404" w14:textId="513FE5E3" w:rsidR="002A56F1" w:rsidRDefault="00373A90" w:rsidP="00232D87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2</w:t>
            </w:r>
            <w:r w:rsidR="002A56F1">
              <w:rPr>
                <w:rFonts w:cs="Calibri"/>
                <w:color w:val="595959"/>
                <w:sz w:val="20"/>
                <w:szCs w:val="20"/>
              </w:rPr>
              <w:t xml:space="preserve"> % - 6 % + PDV od postignute kupoprodajne cijene</w:t>
            </w:r>
          </w:p>
        </w:tc>
      </w:tr>
      <w:tr w:rsidR="00254F61" w14:paraId="73791D93" w14:textId="77777777" w:rsidTr="00254F61">
        <w:tc>
          <w:tcPr>
            <w:tcW w:w="5859" w:type="dxa"/>
            <w:vAlign w:val="center"/>
          </w:tcPr>
          <w:p w14:paraId="2F8C56C3" w14:textId="4D6D5D0B" w:rsidR="00254F61" w:rsidRPr="002F241B" w:rsidRDefault="00254F61" w:rsidP="00254F61">
            <w:pPr>
              <w:spacing w:before="40" w:after="40"/>
              <w:rPr>
                <w:rFonts w:cs="Calibri"/>
                <w:b/>
                <w:bCs/>
                <w:color w:val="595959"/>
                <w:sz w:val="18"/>
                <w:szCs w:val="18"/>
              </w:rPr>
            </w:pPr>
            <w:r w:rsidRPr="002F241B">
              <w:rPr>
                <w:rFonts w:cs="Calibri"/>
                <w:b/>
                <w:bCs/>
                <w:color w:val="595959"/>
                <w:sz w:val="18"/>
                <w:szCs w:val="18"/>
              </w:rPr>
              <w:t xml:space="preserve">ZAMJENA NEKRETNINE – ugovor o posredovanju </w:t>
            </w:r>
          </w:p>
          <w:p w14:paraId="7492E9D4" w14:textId="3D6C971B" w:rsidR="00254F61" w:rsidRPr="002F241B" w:rsidRDefault="001E64D6" w:rsidP="00E206A2">
            <w:pPr>
              <w:spacing w:before="40" w:after="40"/>
              <w:jc w:val="both"/>
              <w:rPr>
                <w:rFonts w:cs="Calibri"/>
                <w:color w:val="595959"/>
                <w:sz w:val="18"/>
                <w:szCs w:val="18"/>
              </w:rPr>
            </w:pPr>
            <w:r w:rsidRPr="002F241B">
              <w:rPr>
                <w:rFonts w:cs="Calibri"/>
                <w:color w:val="595959"/>
                <w:sz w:val="18"/>
                <w:szCs w:val="18"/>
              </w:rPr>
              <w:t>*posrednička naknada naplaćuje se od svake ugovorne strane temeljem Ugovora o posredovanju</w:t>
            </w:r>
          </w:p>
        </w:tc>
        <w:tc>
          <w:tcPr>
            <w:tcW w:w="3197" w:type="dxa"/>
            <w:vAlign w:val="center"/>
          </w:tcPr>
          <w:p w14:paraId="432166FF" w14:textId="1B6320B1" w:rsidR="00254F61" w:rsidRDefault="00254F61" w:rsidP="00232D87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2 % - 6 % + PDV od postignute kupoprodajne cijene</w:t>
            </w:r>
          </w:p>
        </w:tc>
      </w:tr>
    </w:tbl>
    <w:p w14:paraId="51366F60" w14:textId="65452422" w:rsidR="00B67A92" w:rsidRPr="007C34EF" w:rsidRDefault="00B67A92" w:rsidP="00D60C60">
      <w:pPr>
        <w:spacing w:after="150"/>
        <w:jc w:val="both"/>
        <w:rPr>
          <w:rFonts w:cs="Calibri"/>
          <w:b/>
          <w:bCs/>
          <w:i/>
          <w:color w:val="595959"/>
          <w:sz w:val="18"/>
          <w:szCs w:val="18"/>
        </w:rPr>
      </w:pPr>
      <w:r>
        <w:rPr>
          <w:rFonts w:cs="Calibri"/>
          <w:b/>
          <w:bCs/>
          <w:i/>
          <w:color w:val="595959"/>
          <w:sz w:val="18"/>
          <w:szCs w:val="18"/>
        </w:rPr>
        <w:t>*</w:t>
      </w:r>
      <w:r w:rsidRPr="007C34EF">
        <w:rPr>
          <w:rFonts w:cs="Calibri"/>
          <w:b/>
          <w:bCs/>
          <w:i/>
          <w:color w:val="595959"/>
          <w:sz w:val="18"/>
          <w:szCs w:val="18"/>
        </w:rPr>
        <w:t>Minimalna posrednička naknada za posredovanje u prometu nekretnina</w:t>
      </w:r>
      <w:r w:rsidR="009B28ED">
        <w:rPr>
          <w:rFonts w:cs="Calibri"/>
          <w:b/>
          <w:bCs/>
          <w:i/>
          <w:color w:val="595959"/>
          <w:sz w:val="18"/>
          <w:szCs w:val="18"/>
        </w:rPr>
        <w:t>ma</w:t>
      </w:r>
      <w:r w:rsidRPr="007C34EF">
        <w:rPr>
          <w:rFonts w:cs="Calibri"/>
          <w:b/>
          <w:bCs/>
          <w:i/>
          <w:color w:val="595959"/>
          <w:sz w:val="18"/>
          <w:szCs w:val="18"/>
        </w:rPr>
        <w:t xml:space="preserve"> za kupca s postignutom kupoprodajnom cijenom do 33.000,00 € iznosi 1.000,00 € + PDV.</w:t>
      </w:r>
    </w:p>
    <w:p w14:paraId="33101710" w14:textId="4269B748" w:rsidR="006432E8" w:rsidRPr="00196B9D" w:rsidRDefault="00196B9D">
      <w:pPr>
        <w:spacing w:after="120" w:line="264" w:lineRule="auto"/>
        <w:jc w:val="both"/>
        <w:rPr>
          <w:b/>
          <w:bCs/>
        </w:rPr>
      </w:pPr>
      <w:r w:rsidRPr="00196B9D">
        <w:rPr>
          <w:rFonts w:cs="Calibri"/>
          <w:b/>
          <w:bCs/>
          <w:i/>
          <w:color w:val="595959"/>
          <w:sz w:val="18"/>
          <w:szCs w:val="18"/>
        </w:rPr>
        <w:t>*</w:t>
      </w:r>
      <w:r w:rsidR="00FA6578" w:rsidRPr="00196B9D">
        <w:rPr>
          <w:rFonts w:cs="Calibri"/>
          <w:b/>
          <w:bCs/>
          <w:i/>
          <w:color w:val="595959"/>
          <w:sz w:val="18"/>
          <w:szCs w:val="18"/>
        </w:rPr>
        <w:t xml:space="preserve">Ukoliko je dogovoreno i plaćanje pripreme </w:t>
      </w:r>
      <w:r w:rsidR="002E0A8C" w:rsidRPr="00196B9D">
        <w:rPr>
          <w:rFonts w:cs="Calibri"/>
          <w:b/>
          <w:bCs/>
          <w:i/>
          <w:color w:val="595959"/>
          <w:sz w:val="18"/>
          <w:szCs w:val="18"/>
        </w:rPr>
        <w:t>Ugovora o zamjeni nekretnina</w:t>
      </w:r>
      <w:r w:rsidR="00FA6578" w:rsidRPr="00196B9D">
        <w:rPr>
          <w:rFonts w:cs="Calibri"/>
          <w:b/>
          <w:bCs/>
          <w:i/>
          <w:color w:val="595959"/>
          <w:sz w:val="18"/>
          <w:szCs w:val="18"/>
        </w:rPr>
        <w:t>, naručitelj plaća dodatno izabranom odvjetniku ili javnom bilježniku.</w:t>
      </w:r>
    </w:p>
    <w:p w14:paraId="0B519A95" w14:textId="77777777" w:rsidR="006432E8" w:rsidRPr="00EE0124" w:rsidRDefault="00FA6578">
      <w:pPr>
        <w:spacing w:before="200" w:after="100" w:line="264" w:lineRule="auto"/>
        <w:rPr>
          <w:rFonts w:cs="Calibri"/>
          <w:b/>
          <w:color w:val="275317"/>
          <w:sz w:val="28"/>
          <w:szCs w:val="28"/>
          <w:u w:val="single"/>
        </w:rPr>
      </w:pPr>
      <w:r w:rsidRPr="00EE0124">
        <w:rPr>
          <w:rFonts w:cs="Calibri"/>
          <w:b/>
          <w:color w:val="275317"/>
          <w:sz w:val="28"/>
          <w:szCs w:val="28"/>
          <w:u w:val="single"/>
        </w:rPr>
        <w:t>Posredovanje kod najma ili zakupa nekretnine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859"/>
        <w:gridCol w:w="3197"/>
      </w:tblGrid>
      <w:tr w:rsidR="00F36DF2" w14:paraId="46C88F82" w14:textId="77777777" w:rsidTr="007946E1">
        <w:tc>
          <w:tcPr>
            <w:tcW w:w="5859" w:type="dxa"/>
            <w:shd w:val="clear" w:color="auto" w:fill="275317"/>
            <w:vAlign w:val="center"/>
          </w:tcPr>
          <w:p w14:paraId="6DEF2835" w14:textId="1F2E034B" w:rsidR="00F36DF2" w:rsidRDefault="00F36DF2" w:rsidP="007946E1">
            <w:pPr>
              <w:spacing w:before="40" w:after="40"/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 xml:space="preserve">Vrsta ugovora o posredovanju pri </w:t>
            </w:r>
            <w:r w:rsidR="00232D87">
              <w:rPr>
                <w:rFonts w:cs="Calibri"/>
                <w:b/>
                <w:color w:val="FFFFFF"/>
                <w:sz w:val="20"/>
                <w:szCs w:val="20"/>
              </w:rPr>
              <w:t xml:space="preserve">NAJMU </w:t>
            </w:r>
            <w:r>
              <w:rPr>
                <w:rFonts w:cs="Calibri"/>
                <w:b/>
                <w:color w:val="FFFFFF"/>
                <w:sz w:val="20"/>
                <w:szCs w:val="20"/>
              </w:rPr>
              <w:t xml:space="preserve">ili </w:t>
            </w:r>
            <w:r w:rsidR="00232D87">
              <w:rPr>
                <w:rFonts w:cs="Calibri"/>
                <w:b/>
                <w:color w:val="FFFFFF"/>
                <w:sz w:val="20"/>
                <w:szCs w:val="20"/>
              </w:rPr>
              <w:t xml:space="preserve">ZAKUPU </w:t>
            </w:r>
            <w:r>
              <w:rPr>
                <w:rFonts w:cs="Calibri"/>
                <w:b/>
                <w:color w:val="FFFFFF"/>
                <w:sz w:val="20"/>
                <w:szCs w:val="20"/>
              </w:rPr>
              <w:t>nekretnine</w:t>
            </w:r>
          </w:p>
        </w:tc>
        <w:tc>
          <w:tcPr>
            <w:tcW w:w="3197" w:type="dxa"/>
            <w:shd w:val="clear" w:color="auto" w:fill="275317"/>
            <w:vAlign w:val="center"/>
          </w:tcPr>
          <w:p w14:paraId="0AE6794F" w14:textId="77777777" w:rsidR="00F36DF2" w:rsidRDefault="00F36DF2" w:rsidP="007946E1">
            <w:pPr>
              <w:spacing w:before="40" w:after="40"/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Posrednička naknada</w:t>
            </w:r>
          </w:p>
        </w:tc>
      </w:tr>
      <w:tr w:rsidR="00F36DF2" w14:paraId="6E46A3E0" w14:textId="77777777" w:rsidTr="007946E1">
        <w:tc>
          <w:tcPr>
            <w:tcW w:w="5859" w:type="dxa"/>
            <w:vAlign w:val="center"/>
          </w:tcPr>
          <w:p w14:paraId="1AADCC5F" w14:textId="681B5338" w:rsidR="00603A54" w:rsidRPr="00603A54" w:rsidRDefault="00AA2968" w:rsidP="00603A54">
            <w:pPr>
              <w:spacing w:before="40" w:after="40"/>
              <w:rPr>
                <w:rFonts w:cs="Calibri"/>
                <w:b/>
                <w:bCs/>
                <w:color w:val="595959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595959"/>
                <w:sz w:val="18"/>
                <w:szCs w:val="18"/>
              </w:rPr>
              <w:t>U</w:t>
            </w:r>
            <w:r w:rsidRPr="001279B6">
              <w:rPr>
                <w:rFonts w:cs="Calibri"/>
                <w:b/>
                <w:bCs/>
                <w:color w:val="595959"/>
                <w:sz w:val="18"/>
                <w:szCs w:val="18"/>
              </w:rPr>
              <w:t>govor o posredovanju</w:t>
            </w:r>
            <w:r>
              <w:rPr>
                <w:rFonts w:cs="Calibri"/>
                <w:b/>
                <w:bCs/>
                <w:color w:val="595959"/>
                <w:sz w:val="18"/>
                <w:szCs w:val="18"/>
              </w:rPr>
              <w:t xml:space="preserve"> za d</w:t>
            </w:r>
            <w:r w:rsidR="00174912">
              <w:rPr>
                <w:rFonts w:cs="Calibri"/>
                <w:b/>
                <w:bCs/>
                <w:color w:val="595959"/>
                <w:sz w:val="18"/>
                <w:szCs w:val="18"/>
              </w:rPr>
              <w:t>avanje</w:t>
            </w:r>
            <w:r>
              <w:rPr>
                <w:rFonts w:cs="Calibri"/>
                <w:b/>
                <w:bCs/>
                <w:color w:val="595959"/>
                <w:sz w:val="18"/>
                <w:szCs w:val="18"/>
              </w:rPr>
              <w:t>/</w:t>
            </w:r>
            <w:r w:rsidR="00174912">
              <w:rPr>
                <w:rFonts w:cs="Calibri"/>
                <w:b/>
                <w:bCs/>
                <w:color w:val="595959"/>
                <w:sz w:val="18"/>
                <w:szCs w:val="18"/>
              </w:rPr>
              <w:t>u</w:t>
            </w:r>
            <w:r>
              <w:rPr>
                <w:rFonts w:cs="Calibri"/>
                <w:b/>
                <w:bCs/>
                <w:color w:val="595959"/>
                <w:sz w:val="18"/>
                <w:szCs w:val="18"/>
              </w:rPr>
              <w:t>z</w:t>
            </w:r>
            <w:r w:rsidR="00174912">
              <w:rPr>
                <w:rFonts w:cs="Calibri"/>
                <w:b/>
                <w:bCs/>
                <w:color w:val="595959"/>
                <w:sz w:val="18"/>
                <w:szCs w:val="18"/>
              </w:rPr>
              <w:t>imanje u najam/zakup nekre</w:t>
            </w:r>
            <w:r>
              <w:rPr>
                <w:rFonts w:cs="Calibri"/>
                <w:b/>
                <w:bCs/>
                <w:color w:val="595959"/>
                <w:sz w:val="18"/>
                <w:szCs w:val="18"/>
              </w:rPr>
              <w:t>tnine</w:t>
            </w:r>
            <w:r w:rsidR="00F36DF2" w:rsidRPr="001279B6">
              <w:rPr>
                <w:rFonts w:cs="Calibri"/>
                <w:b/>
                <w:bCs/>
                <w:color w:val="595959"/>
                <w:sz w:val="18"/>
                <w:szCs w:val="18"/>
              </w:rPr>
              <w:t xml:space="preserve"> </w:t>
            </w:r>
            <w:r w:rsidR="007F2589">
              <w:rPr>
                <w:rFonts w:cs="Calibri"/>
                <w:b/>
                <w:bCs/>
                <w:color w:val="595959"/>
                <w:sz w:val="18"/>
                <w:szCs w:val="18"/>
              </w:rPr>
              <w:t>–</w:t>
            </w:r>
            <w:r w:rsidR="00CB6C6A">
              <w:rPr>
                <w:rFonts w:cs="Calibri"/>
                <w:b/>
                <w:bCs/>
                <w:color w:val="595959"/>
                <w:sz w:val="18"/>
                <w:szCs w:val="18"/>
              </w:rPr>
              <w:t xml:space="preserve"> </w:t>
            </w:r>
            <w:r w:rsidR="007F2589">
              <w:rPr>
                <w:rFonts w:cs="Calibri"/>
                <w:b/>
                <w:bCs/>
                <w:color w:val="595959"/>
                <w:sz w:val="18"/>
                <w:szCs w:val="18"/>
              </w:rPr>
              <w:t>z</w:t>
            </w:r>
            <w:r w:rsidR="00CB6C6A">
              <w:rPr>
                <w:rFonts w:cs="Calibri"/>
                <w:b/>
                <w:bCs/>
                <w:color w:val="595959"/>
                <w:sz w:val="18"/>
                <w:szCs w:val="18"/>
              </w:rPr>
              <w:t>a realizirani najam/zakup</w:t>
            </w:r>
            <w:r w:rsidR="004A15F6">
              <w:rPr>
                <w:rFonts w:cs="Calibri"/>
                <w:b/>
                <w:bCs/>
                <w:color w:val="595959"/>
                <w:sz w:val="18"/>
                <w:szCs w:val="18"/>
              </w:rPr>
              <w:t xml:space="preserve"> </w:t>
            </w:r>
            <w:r w:rsidR="00CB6C6A">
              <w:rPr>
                <w:rFonts w:cs="Calibri"/>
                <w:b/>
                <w:bCs/>
                <w:color w:val="595959"/>
                <w:sz w:val="18"/>
                <w:szCs w:val="18"/>
              </w:rPr>
              <w:t>do 1 godine dana</w:t>
            </w:r>
          </w:p>
        </w:tc>
        <w:tc>
          <w:tcPr>
            <w:tcW w:w="3197" w:type="dxa"/>
            <w:vAlign w:val="center"/>
          </w:tcPr>
          <w:p w14:paraId="18862BAF" w14:textId="4102DA5E" w:rsidR="00F36DF2" w:rsidRDefault="0004066F" w:rsidP="00232D87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u iznosu</w:t>
            </w:r>
            <w:r w:rsidR="00562824">
              <w:rPr>
                <w:rFonts w:cs="Calibri"/>
                <w:color w:val="595959"/>
                <w:sz w:val="20"/>
                <w:szCs w:val="20"/>
              </w:rPr>
              <w:t xml:space="preserve"> 1 mjesečne najam</w:t>
            </w:r>
            <w:r w:rsidR="004A15F6">
              <w:rPr>
                <w:rFonts w:cs="Calibri"/>
                <w:color w:val="595959"/>
                <w:sz w:val="20"/>
                <w:szCs w:val="20"/>
              </w:rPr>
              <w:t>n</w:t>
            </w:r>
            <w:r w:rsidR="00562824">
              <w:rPr>
                <w:rFonts w:cs="Calibri"/>
                <w:color w:val="595959"/>
                <w:sz w:val="20"/>
                <w:szCs w:val="20"/>
              </w:rPr>
              <w:t>ine/zakupnine + PDV</w:t>
            </w:r>
            <w:r w:rsidR="00F36DF2">
              <w:rPr>
                <w:rFonts w:cs="Calibri"/>
                <w:color w:val="595959"/>
                <w:sz w:val="20"/>
                <w:szCs w:val="20"/>
              </w:rPr>
              <w:t xml:space="preserve"> % </w:t>
            </w:r>
          </w:p>
        </w:tc>
      </w:tr>
      <w:tr w:rsidR="00F36DF2" w14:paraId="063167A8" w14:textId="77777777" w:rsidTr="007946E1">
        <w:tc>
          <w:tcPr>
            <w:tcW w:w="5859" w:type="dxa"/>
            <w:vAlign w:val="center"/>
          </w:tcPr>
          <w:p w14:paraId="3AC8A550" w14:textId="197F82B2" w:rsidR="00F36DF2" w:rsidRPr="00603A54" w:rsidRDefault="00C26BBA" w:rsidP="007946E1">
            <w:pPr>
              <w:spacing w:before="40" w:after="40"/>
              <w:rPr>
                <w:rFonts w:cs="Calibri"/>
                <w:b/>
                <w:bCs/>
                <w:color w:val="595959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595959"/>
                <w:sz w:val="18"/>
                <w:szCs w:val="18"/>
              </w:rPr>
              <w:t>U</w:t>
            </w:r>
            <w:r w:rsidRPr="001279B6">
              <w:rPr>
                <w:rFonts w:cs="Calibri"/>
                <w:b/>
                <w:bCs/>
                <w:color w:val="595959"/>
                <w:sz w:val="18"/>
                <w:szCs w:val="18"/>
              </w:rPr>
              <w:t>govor o posredovanju</w:t>
            </w:r>
            <w:r>
              <w:rPr>
                <w:rFonts w:cs="Calibri"/>
                <w:b/>
                <w:bCs/>
                <w:color w:val="595959"/>
                <w:sz w:val="18"/>
                <w:szCs w:val="18"/>
              </w:rPr>
              <w:t xml:space="preserve"> za davanje/uzimanje u najam/zakup nekretnine</w:t>
            </w:r>
            <w:r w:rsidRPr="001279B6">
              <w:rPr>
                <w:rFonts w:cs="Calibri"/>
                <w:b/>
                <w:bCs/>
                <w:color w:val="595959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color w:val="595959"/>
                <w:sz w:val="18"/>
                <w:szCs w:val="18"/>
              </w:rPr>
              <w:t>– za realizirani najam/zakup od 2 - 5 godina</w:t>
            </w:r>
          </w:p>
        </w:tc>
        <w:tc>
          <w:tcPr>
            <w:tcW w:w="3197" w:type="dxa"/>
            <w:vAlign w:val="center"/>
          </w:tcPr>
          <w:p w14:paraId="3E7AC056" w14:textId="3EEE3CC5" w:rsidR="00F36DF2" w:rsidRDefault="00603A54" w:rsidP="00232D87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u iznosu 2 mjesečne najamni</w:t>
            </w:r>
            <w:r w:rsidR="004A15F6">
              <w:rPr>
                <w:rFonts w:cs="Calibri"/>
                <w:color w:val="595959"/>
                <w:sz w:val="20"/>
                <w:szCs w:val="20"/>
              </w:rPr>
              <w:t>n</w:t>
            </w:r>
            <w:r>
              <w:rPr>
                <w:rFonts w:cs="Calibri"/>
                <w:color w:val="595959"/>
                <w:sz w:val="20"/>
                <w:szCs w:val="20"/>
              </w:rPr>
              <w:t>e/zakupnine + PDV %</w:t>
            </w:r>
          </w:p>
        </w:tc>
      </w:tr>
    </w:tbl>
    <w:p w14:paraId="17F068A9" w14:textId="36DAB5C9" w:rsidR="006432E8" w:rsidRPr="006669C3" w:rsidRDefault="006669C3">
      <w:pPr>
        <w:spacing w:after="120" w:line="264" w:lineRule="auto"/>
        <w:jc w:val="both"/>
        <w:rPr>
          <w:b/>
          <w:bCs/>
        </w:rPr>
      </w:pPr>
      <w:r w:rsidRPr="006669C3">
        <w:rPr>
          <w:rFonts w:cs="Calibri"/>
          <w:b/>
          <w:bCs/>
          <w:i/>
          <w:color w:val="595959"/>
          <w:sz w:val="18"/>
          <w:szCs w:val="18"/>
        </w:rPr>
        <w:t>*</w:t>
      </w:r>
      <w:r w:rsidR="00FA6578" w:rsidRPr="006669C3">
        <w:rPr>
          <w:rFonts w:cs="Calibri"/>
          <w:b/>
          <w:bCs/>
          <w:i/>
          <w:color w:val="595959"/>
          <w:sz w:val="18"/>
          <w:szCs w:val="18"/>
        </w:rPr>
        <w:t>Ukoliko je dogovoreno i plaćanje pripreme ugovora o najmu/zakupu, naručitelj plaća dodatno izabranom odvjetniku ili javnom bilježniku.</w:t>
      </w:r>
    </w:p>
    <w:p w14:paraId="22363C66" w14:textId="77777777" w:rsidR="009C3B73" w:rsidRDefault="009C3B73">
      <w:pPr>
        <w:spacing w:before="200" w:after="100" w:line="264" w:lineRule="auto"/>
        <w:rPr>
          <w:rFonts w:cs="Calibri"/>
          <w:b/>
          <w:color w:val="275317"/>
          <w:u w:val="single"/>
        </w:rPr>
      </w:pPr>
    </w:p>
    <w:p w14:paraId="7393A0B5" w14:textId="77777777" w:rsidR="00E95BAA" w:rsidRDefault="00E95BAA">
      <w:pPr>
        <w:spacing w:before="200" w:after="100" w:line="264" w:lineRule="auto"/>
        <w:rPr>
          <w:rFonts w:cs="Calibri"/>
          <w:b/>
          <w:color w:val="275317"/>
          <w:u w:val="single"/>
        </w:rPr>
      </w:pPr>
    </w:p>
    <w:p w14:paraId="32F2794C" w14:textId="77777777" w:rsidR="00DB2364" w:rsidRDefault="00DB2364">
      <w:pPr>
        <w:spacing w:before="200" w:after="100" w:line="264" w:lineRule="auto"/>
        <w:rPr>
          <w:rFonts w:cs="Calibri"/>
          <w:b/>
          <w:color w:val="275317"/>
          <w:sz w:val="24"/>
          <w:szCs w:val="24"/>
          <w:u w:val="single"/>
        </w:rPr>
      </w:pPr>
    </w:p>
    <w:p w14:paraId="7CEBEAAA" w14:textId="7E558C40" w:rsidR="006432E8" w:rsidRPr="00415C5C" w:rsidRDefault="00FA6578">
      <w:pPr>
        <w:spacing w:before="200" w:after="100" w:line="264" w:lineRule="auto"/>
        <w:rPr>
          <w:sz w:val="24"/>
          <w:szCs w:val="24"/>
          <w:u w:val="single"/>
        </w:rPr>
      </w:pPr>
      <w:r w:rsidRPr="00415C5C">
        <w:rPr>
          <w:rFonts w:cs="Calibri"/>
          <w:b/>
          <w:color w:val="275317"/>
          <w:sz w:val="24"/>
          <w:szCs w:val="24"/>
          <w:u w:val="single"/>
        </w:rPr>
        <w:t>U posredničkoj naknadi za prodaju ili najam uračunato je</w:t>
      </w:r>
      <w:r w:rsidRPr="00415C5C">
        <w:rPr>
          <w:rFonts w:cs="Calibri"/>
          <w:b/>
          <w:color w:val="275317"/>
          <w:sz w:val="24"/>
          <w:szCs w:val="24"/>
        </w:rPr>
        <w:t>:</w:t>
      </w:r>
    </w:p>
    <w:p w14:paraId="019682B5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provjera pretpostavki za stjecanje nekretnine za posredovanje</w:t>
      </w:r>
    </w:p>
    <w:p w14:paraId="0621127A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priprema ugovora o posredovanju</w:t>
      </w:r>
    </w:p>
    <w:p w14:paraId="3DCE990E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pravni i faktički pregled nekretnine</w:t>
      </w:r>
    </w:p>
    <w:p w14:paraId="39D27F0B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priprema tržišne analize i pojašnjenje stanja na tržištu nekretnina</w:t>
      </w:r>
    </w:p>
    <w:p w14:paraId="5B609220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savjetovanje o prodajnim cijenama</w:t>
      </w:r>
    </w:p>
    <w:p w14:paraId="22D2BA41" w14:textId="77777777" w:rsidR="006432E8" w:rsidRDefault="00FA6578">
      <w:pPr>
        <w:spacing w:after="60" w:line="264" w:lineRule="auto"/>
        <w:ind w:left="360" w:hanging="220"/>
        <w:jc w:val="both"/>
        <w:rPr>
          <w:rFonts w:cs="Calibri"/>
          <w:color w:val="595959"/>
          <w:sz w:val="20"/>
          <w:szCs w:val="20"/>
        </w:rPr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savjetovanje i upute prodavatelju o radnjama kod upisa tereta i sl.</w:t>
      </w:r>
    </w:p>
    <w:p w14:paraId="7ED813AE" w14:textId="23E3090F" w:rsidR="00007358" w:rsidRPr="002E0A8C" w:rsidRDefault="002E0A8C" w:rsidP="002E0A8C">
      <w:pPr>
        <w:pStyle w:val="Odlomakpopisa"/>
        <w:numPr>
          <w:ilvl w:val="0"/>
          <w:numId w:val="15"/>
        </w:numPr>
        <w:spacing w:after="60" w:line="264" w:lineRule="auto"/>
        <w:ind w:left="284" w:hanging="142"/>
        <w:jc w:val="both"/>
        <w:rPr>
          <w:rFonts w:cs="Calibri"/>
          <w:color w:val="595959"/>
          <w:sz w:val="20"/>
          <w:szCs w:val="20"/>
        </w:rPr>
      </w:pPr>
      <w:r>
        <w:rPr>
          <w:rFonts w:cs="Calibri"/>
          <w:color w:val="595959"/>
          <w:sz w:val="20"/>
          <w:szCs w:val="20"/>
        </w:rPr>
        <w:t xml:space="preserve"> f</w:t>
      </w:r>
      <w:r w:rsidR="00007358" w:rsidRPr="002E0A8C">
        <w:rPr>
          <w:rFonts w:cs="Calibri"/>
          <w:color w:val="595959"/>
          <w:sz w:val="20"/>
          <w:szCs w:val="20"/>
        </w:rPr>
        <w:t>otografiranje nekretnine</w:t>
      </w:r>
      <w:r w:rsidR="008243D5">
        <w:rPr>
          <w:rFonts w:cs="Calibri"/>
          <w:color w:val="595959"/>
          <w:sz w:val="20"/>
          <w:szCs w:val="20"/>
        </w:rPr>
        <w:t xml:space="preserve"> – agent</w:t>
      </w:r>
    </w:p>
    <w:p w14:paraId="09402748" w14:textId="17E596B8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oglašavanje nekretnine</w:t>
      </w:r>
      <w:r w:rsidR="002E0A8C">
        <w:rPr>
          <w:rFonts w:cs="Calibri"/>
          <w:color w:val="595959"/>
          <w:sz w:val="20"/>
          <w:szCs w:val="20"/>
        </w:rPr>
        <w:t xml:space="preserve"> (mrežna stranica</w:t>
      </w:r>
      <w:r w:rsidR="003D3205">
        <w:rPr>
          <w:rFonts w:cs="Calibri"/>
          <w:color w:val="595959"/>
          <w:sz w:val="20"/>
          <w:szCs w:val="20"/>
        </w:rPr>
        <w:t xml:space="preserve"> www.per-tu.hr</w:t>
      </w:r>
      <w:r w:rsidR="002E0A8C">
        <w:rPr>
          <w:rFonts w:cs="Calibri"/>
          <w:color w:val="595959"/>
          <w:sz w:val="20"/>
          <w:szCs w:val="20"/>
        </w:rPr>
        <w:t>, domaće i inozemne platforme za oglašavanje nekretnina, društvene mreže)</w:t>
      </w:r>
    </w:p>
    <w:p w14:paraId="7D2FBC8F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traženje kupaca i vođenje razgleda</w:t>
      </w:r>
    </w:p>
    <w:p w14:paraId="2B61BE20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informacije u stvarnom vremenu o prodajnim aktivnostima</w:t>
      </w:r>
    </w:p>
    <w:p w14:paraId="5FC794FC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pregovaranje o cijeni</w:t>
      </w:r>
    </w:p>
    <w:p w14:paraId="7975F11B" w14:textId="276C87FE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 xml:space="preserve">organiziranje </w:t>
      </w:r>
      <w:r w:rsidR="009B28ED">
        <w:rPr>
          <w:rFonts w:cs="Calibri"/>
          <w:color w:val="595959"/>
          <w:sz w:val="20"/>
          <w:szCs w:val="20"/>
        </w:rPr>
        <w:t xml:space="preserve">sastava pravne dokumentacije te </w:t>
      </w:r>
      <w:r>
        <w:rPr>
          <w:rFonts w:cs="Calibri"/>
          <w:color w:val="595959"/>
          <w:sz w:val="20"/>
          <w:szCs w:val="20"/>
        </w:rPr>
        <w:t>javnobilježničke ovjere</w:t>
      </w:r>
    </w:p>
    <w:p w14:paraId="3CAF9018" w14:textId="3A5CC3BC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predaja nekretnine u posjed</w:t>
      </w:r>
      <w:r w:rsidR="003D3205">
        <w:rPr>
          <w:rFonts w:cs="Calibri"/>
          <w:color w:val="595959"/>
          <w:sz w:val="20"/>
          <w:szCs w:val="20"/>
        </w:rPr>
        <w:t xml:space="preserve"> sa sastavljenim Zapisnikom</w:t>
      </w:r>
    </w:p>
    <w:p w14:paraId="3637C927" w14:textId="77777777" w:rsidR="006432E8" w:rsidRDefault="00FA6578">
      <w:pPr>
        <w:spacing w:after="60" w:line="264" w:lineRule="auto"/>
        <w:ind w:left="360" w:hanging="220"/>
        <w:jc w:val="both"/>
      </w:pPr>
      <w:r>
        <w:rPr>
          <w:rFonts w:cs="Calibri"/>
          <w:b/>
          <w:color w:val="275317"/>
          <w:sz w:val="20"/>
          <w:szCs w:val="20"/>
        </w:rPr>
        <w:t xml:space="preserve">•  </w:t>
      </w:r>
      <w:r>
        <w:rPr>
          <w:rFonts w:cs="Calibri"/>
          <w:color w:val="595959"/>
          <w:sz w:val="20"/>
          <w:szCs w:val="20"/>
        </w:rPr>
        <w:t>koordinacija s bankama kod kreditiranja kupaca</w:t>
      </w:r>
    </w:p>
    <w:p w14:paraId="6E254887" w14:textId="77777777" w:rsidR="006432E8" w:rsidRDefault="00FA6578">
      <w:pPr>
        <w:spacing w:before="60" w:after="120" w:line="264" w:lineRule="auto"/>
        <w:jc w:val="both"/>
      </w:pPr>
      <w:r>
        <w:rPr>
          <w:rFonts w:cs="Calibri"/>
          <w:color w:val="595959"/>
          <w:sz w:val="18"/>
          <w:szCs w:val="18"/>
        </w:rPr>
        <w:t>a sve u skladu s važećim Općim uvjetima poslovanja društva PER TU d.o.o. za promet nekretninama.</w:t>
      </w:r>
    </w:p>
    <w:p w14:paraId="275C523D" w14:textId="1B868C1C" w:rsidR="006432E8" w:rsidRPr="00415C5C" w:rsidRDefault="00FA6578">
      <w:pPr>
        <w:spacing w:before="200" w:after="100" w:line="264" w:lineRule="auto"/>
        <w:rPr>
          <w:sz w:val="24"/>
          <w:szCs w:val="24"/>
          <w:u w:val="single"/>
        </w:rPr>
      </w:pPr>
      <w:r w:rsidRPr="00415C5C">
        <w:rPr>
          <w:rFonts w:cs="Calibri"/>
          <w:b/>
          <w:color w:val="275317"/>
          <w:sz w:val="24"/>
          <w:szCs w:val="24"/>
          <w:u w:val="single"/>
        </w:rPr>
        <w:t xml:space="preserve">Dodatne usluge na </w:t>
      </w:r>
      <w:r w:rsidR="005D7B4D" w:rsidRPr="00415C5C">
        <w:rPr>
          <w:rFonts w:cs="Calibri"/>
          <w:b/>
          <w:color w:val="275317"/>
          <w:sz w:val="24"/>
          <w:szCs w:val="24"/>
          <w:u w:val="single"/>
        </w:rPr>
        <w:t xml:space="preserve">pisani </w:t>
      </w:r>
      <w:r w:rsidRPr="00415C5C">
        <w:rPr>
          <w:rFonts w:cs="Calibri"/>
          <w:b/>
          <w:color w:val="275317"/>
          <w:sz w:val="24"/>
          <w:szCs w:val="24"/>
          <w:u w:val="single"/>
        </w:rPr>
        <w:t>zahtjev Nalogodavca</w:t>
      </w:r>
    </w:p>
    <w:p w14:paraId="1BCBB6EB" w14:textId="708DA139" w:rsidR="006432E8" w:rsidRPr="005D7B4D" w:rsidRDefault="005A2736">
      <w:pPr>
        <w:spacing w:after="100" w:line="264" w:lineRule="auto"/>
        <w:jc w:val="both"/>
        <w:rPr>
          <w:rFonts w:cs="Calibri"/>
          <w:i/>
          <w:color w:val="595959"/>
          <w:sz w:val="18"/>
          <w:szCs w:val="18"/>
        </w:rPr>
      </w:pPr>
      <w:r w:rsidRPr="005A2736">
        <w:rPr>
          <w:rFonts w:cs="Calibri"/>
          <w:i/>
          <w:color w:val="595959"/>
          <w:sz w:val="18"/>
          <w:szCs w:val="18"/>
        </w:rPr>
        <w:t xml:space="preserve">Sljedeće usluge </w:t>
      </w:r>
      <w:r w:rsidRPr="00517046">
        <w:rPr>
          <w:rFonts w:cs="Calibri"/>
          <w:b/>
          <w:bCs/>
          <w:i/>
          <w:color w:val="595959"/>
          <w:sz w:val="18"/>
          <w:szCs w:val="18"/>
          <w:u w:val="single"/>
        </w:rPr>
        <w:t>nisu</w:t>
      </w:r>
      <w:r w:rsidRPr="005A2736">
        <w:rPr>
          <w:rFonts w:cs="Calibri"/>
          <w:i/>
          <w:color w:val="595959"/>
          <w:sz w:val="18"/>
          <w:szCs w:val="18"/>
        </w:rPr>
        <w:t xml:space="preserve"> uključene u redovnu posredničku naknadu te se pružaju i naplaćuju isključivo na temelju pisanog naloga Nalogodavca, sukladno ovom Cjeniku ili posebnoj ponudi Posrednika, a račun se izdaje tek po izvršenju naručene usluge.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6059"/>
        <w:gridCol w:w="2997"/>
      </w:tblGrid>
      <w:tr w:rsidR="006432E8" w14:paraId="7D70B571" w14:textId="77777777">
        <w:tc>
          <w:tcPr>
            <w:tcW w:w="6066" w:type="dxa"/>
            <w:shd w:val="clear" w:color="auto" w:fill="275317"/>
            <w:vAlign w:val="center"/>
          </w:tcPr>
          <w:p w14:paraId="71351728" w14:textId="77777777" w:rsidR="006432E8" w:rsidRDefault="00FA6578">
            <w:pPr>
              <w:spacing w:before="40" w:after="40"/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Usluga</w:t>
            </w:r>
          </w:p>
        </w:tc>
        <w:tc>
          <w:tcPr>
            <w:tcW w:w="3000" w:type="dxa"/>
            <w:shd w:val="clear" w:color="auto" w:fill="275317"/>
            <w:vAlign w:val="center"/>
          </w:tcPr>
          <w:p w14:paraId="1CC645CE" w14:textId="77777777" w:rsidR="006432E8" w:rsidRDefault="00FA6578">
            <w:pPr>
              <w:spacing w:before="40" w:after="40"/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Cijena</w:t>
            </w:r>
          </w:p>
        </w:tc>
      </w:tr>
      <w:tr w:rsidR="006432E8" w14:paraId="420ABD3B" w14:textId="77777777">
        <w:tc>
          <w:tcPr>
            <w:tcW w:w="6066" w:type="dxa"/>
            <w:vAlign w:val="center"/>
          </w:tcPr>
          <w:p w14:paraId="67EDA66F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Profesionalno fotografiranje nekretnine</w:t>
            </w:r>
          </w:p>
        </w:tc>
        <w:tc>
          <w:tcPr>
            <w:tcW w:w="3000" w:type="dxa"/>
            <w:vAlign w:val="center"/>
          </w:tcPr>
          <w:p w14:paraId="2316F03B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od 150 € do 300 €</w:t>
            </w:r>
          </w:p>
        </w:tc>
      </w:tr>
      <w:tr w:rsidR="006432E8" w14:paraId="62B1A06F" w14:textId="77777777">
        <w:tc>
          <w:tcPr>
            <w:tcW w:w="6066" w:type="dxa"/>
            <w:vAlign w:val="center"/>
          </w:tcPr>
          <w:p w14:paraId="310A6A4F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Video snimanje</w:t>
            </w:r>
          </w:p>
        </w:tc>
        <w:tc>
          <w:tcPr>
            <w:tcW w:w="3000" w:type="dxa"/>
            <w:vAlign w:val="center"/>
          </w:tcPr>
          <w:p w14:paraId="779D256C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od 150 € do 300 €</w:t>
            </w:r>
          </w:p>
        </w:tc>
      </w:tr>
      <w:tr w:rsidR="006432E8" w14:paraId="739347AD" w14:textId="77777777">
        <w:tc>
          <w:tcPr>
            <w:tcW w:w="6066" w:type="dxa"/>
            <w:vAlign w:val="center"/>
          </w:tcPr>
          <w:p w14:paraId="5364BA6F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Snimanje dronom</w:t>
            </w:r>
          </w:p>
        </w:tc>
        <w:tc>
          <w:tcPr>
            <w:tcW w:w="3000" w:type="dxa"/>
            <w:vAlign w:val="center"/>
          </w:tcPr>
          <w:p w14:paraId="5A5114AE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od 150 € do 300 €</w:t>
            </w:r>
          </w:p>
        </w:tc>
      </w:tr>
      <w:tr w:rsidR="006432E8" w14:paraId="041CF62B" w14:textId="77777777">
        <w:tc>
          <w:tcPr>
            <w:tcW w:w="6066" w:type="dxa"/>
            <w:vAlign w:val="center"/>
          </w:tcPr>
          <w:p w14:paraId="7431AA56" w14:textId="0FFB7911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Izrada promotivnih brošura</w:t>
            </w:r>
            <w:r w:rsidR="0063464E">
              <w:rPr>
                <w:rFonts w:cs="Calibri"/>
                <w:color w:val="595959"/>
                <w:sz w:val="20"/>
                <w:szCs w:val="20"/>
              </w:rPr>
              <w:t xml:space="preserve"> / </w:t>
            </w:r>
            <w:proofErr w:type="spellStart"/>
            <w:r w:rsidR="0063464E">
              <w:rPr>
                <w:rFonts w:cs="Calibri"/>
                <w:color w:val="595959"/>
                <w:sz w:val="20"/>
                <w:szCs w:val="20"/>
              </w:rPr>
              <w:t>bannera</w:t>
            </w:r>
            <w:proofErr w:type="spellEnd"/>
            <w:r w:rsidR="0063464E">
              <w:rPr>
                <w:rFonts w:cs="Calibri"/>
                <w:color w:val="595959"/>
                <w:sz w:val="20"/>
                <w:szCs w:val="20"/>
              </w:rPr>
              <w:t xml:space="preserve"> / </w:t>
            </w:r>
            <w:r w:rsidR="00B0457E" w:rsidRPr="00B0457E">
              <w:rPr>
                <w:rFonts w:cs="Calibri"/>
                <w:color w:val="595959"/>
                <w:sz w:val="20"/>
                <w:szCs w:val="20"/>
              </w:rPr>
              <w:t>billboard oglašavanje</w:t>
            </w:r>
          </w:p>
        </w:tc>
        <w:tc>
          <w:tcPr>
            <w:tcW w:w="3000" w:type="dxa"/>
            <w:vAlign w:val="center"/>
          </w:tcPr>
          <w:p w14:paraId="30609410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na upit</w:t>
            </w:r>
          </w:p>
        </w:tc>
      </w:tr>
      <w:tr w:rsidR="006432E8" w14:paraId="1A95615E" w14:textId="77777777">
        <w:tc>
          <w:tcPr>
            <w:tcW w:w="6066" w:type="dxa"/>
            <w:vAlign w:val="center"/>
          </w:tcPr>
          <w:p w14:paraId="661C869E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Prijevod dokumentacije</w:t>
            </w:r>
          </w:p>
        </w:tc>
        <w:tc>
          <w:tcPr>
            <w:tcW w:w="3000" w:type="dxa"/>
            <w:vAlign w:val="center"/>
          </w:tcPr>
          <w:p w14:paraId="6F6541AC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na upit</w:t>
            </w:r>
          </w:p>
        </w:tc>
      </w:tr>
      <w:tr w:rsidR="006432E8" w14:paraId="14CBF7E8" w14:textId="77777777">
        <w:tc>
          <w:tcPr>
            <w:tcW w:w="6066" w:type="dxa"/>
            <w:vAlign w:val="center"/>
          </w:tcPr>
          <w:p w14:paraId="6FC50C9E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Posebne plaćene oglašivačke kampanje</w:t>
            </w:r>
          </w:p>
        </w:tc>
        <w:tc>
          <w:tcPr>
            <w:tcW w:w="3000" w:type="dxa"/>
            <w:vAlign w:val="center"/>
          </w:tcPr>
          <w:p w14:paraId="7581EF73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na upit</w:t>
            </w:r>
          </w:p>
        </w:tc>
      </w:tr>
      <w:tr w:rsidR="006432E8" w14:paraId="3D348A17" w14:textId="77777777">
        <w:tc>
          <w:tcPr>
            <w:tcW w:w="6066" w:type="dxa"/>
            <w:vAlign w:val="center"/>
          </w:tcPr>
          <w:p w14:paraId="6FF22CC3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Oglašavanje na specijaliziranim i međunarodnim portalima</w:t>
            </w:r>
          </w:p>
        </w:tc>
        <w:tc>
          <w:tcPr>
            <w:tcW w:w="3000" w:type="dxa"/>
            <w:vAlign w:val="center"/>
          </w:tcPr>
          <w:p w14:paraId="38AC187F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na upit</w:t>
            </w:r>
          </w:p>
        </w:tc>
      </w:tr>
      <w:tr w:rsidR="006432E8" w14:paraId="065B2280" w14:textId="77777777">
        <w:tc>
          <w:tcPr>
            <w:tcW w:w="6066" w:type="dxa"/>
            <w:vAlign w:val="center"/>
          </w:tcPr>
          <w:p w14:paraId="667A4378" w14:textId="77777777" w:rsidR="008243D5" w:rsidRDefault="00FA6578">
            <w:pPr>
              <w:spacing w:before="40" w:after="40"/>
              <w:rPr>
                <w:rFonts w:cs="Calibri"/>
                <w:color w:val="595959"/>
                <w:sz w:val="20"/>
                <w:szCs w:val="20"/>
              </w:rPr>
            </w:pPr>
            <w:r>
              <w:rPr>
                <w:rFonts w:cs="Calibri"/>
                <w:color w:val="595959"/>
                <w:sz w:val="20"/>
                <w:szCs w:val="20"/>
              </w:rPr>
              <w:t xml:space="preserve">Home </w:t>
            </w:r>
            <w:proofErr w:type="spellStart"/>
            <w:r>
              <w:rPr>
                <w:rFonts w:cs="Calibri"/>
                <w:color w:val="595959"/>
                <w:sz w:val="20"/>
                <w:szCs w:val="20"/>
              </w:rPr>
              <w:t>staging</w:t>
            </w:r>
            <w:proofErr w:type="spellEnd"/>
            <w:r w:rsidR="008243D5">
              <w:rPr>
                <w:rFonts w:cs="Calibri"/>
                <w:color w:val="595959"/>
                <w:sz w:val="20"/>
                <w:szCs w:val="20"/>
              </w:rPr>
              <w:t xml:space="preserve"> </w:t>
            </w:r>
          </w:p>
          <w:p w14:paraId="23A278E9" w14:textId="7B7B4468" w:rsidR="006432E8" w:rsidRDefault="008243D5" w:rsidP="008243D5">
            <w:pPr>
              <w:spacing w:before="40" w:after="40"/>
              <w:jc w:val="both"/>
            </w:pPr>
            <w:r>
              <w:rPr>
                <w:rFonts w:cs="Calibri"/>
                <w:color w:val="595959"/>
                <w:sz w:val="16"/>
                <w:szCs w:val="16"/>
              </w:rPr>
              <w:t>*</w:t>
            </w:r>
            <w:r w:rsidRPr="008243D5">
              <w:rPr>
                <w:rFonts w:cs="Calibri"/>
                <w:color w:val="595959"/>
                <w:sz w:val="16"/>
                <w:szCs w:val="16"/>
              </w:rPr>
              <w:t>usluga pripreme nekretnine za prodaju ili najam prije nego što se počne oglašavati i pokazivati kupcima</w:t>
            </w:r>
          </w:p>
        </w:tc>
        <w:tc>
          <w:tcPr>
            <w:tcW w:w="3000" w:type="dxa"/>
            <w:vAlign w:val="center"/>
          </w:tcPr>
          <w:p w14:paraId="2B055358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min. 500 €</w:t>
            </w:r>
          </w:p>
        </w:tc>
      </w:tr>
      <w:tr w:rsidR="006432E8" w14:paraId="2CC41111" w14:textId="77777777">
        <w:tc>
          <w:tcPr>
            <w:tcW w:w="6066" w:type="dxa"/>
            <w:vAlign w:val="center"/>
          </w:tcPr>
          <w:p w14:paraId="71473F92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Organizacija posebnih prezentacija nekretnine</w:t>
            </w:r>
          </w:p>
        </w:tc>
        <w:tc>
          <w:tcPr>
            <w:tcW w:w="3000" w:type="dxa"/>
            <w:vAlign w:val="center"/>
          </w:tcPr>
          <w:p w14:paraId="555EB149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min. 150 €</w:t>
            </w:r>
          </w:p>
        </w:tc>
      </w:tr>
      <w:tr w:rsidR="006432E8" w14:paraId="640B3F70" w14:textId="77777777">
        <w:tc>
          <w:tcPr>
            <w:tcW w:w="6066" w:type="dxa"/>
            <w:vAlign w:val="center"/>
          </w:tcPr>
          <w:p w14:paraId="78CF80F4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Dodatni izlazak na teren</w:t>
            </w:r>
          </w:p>
        </w:tc>
        <w:tc>
          <w:tcPr>
            <w:tcW w:w="3000" w:type="dxa"/>
            <w:vAlign w:val="center"/>
          </w:tcPr>
          <w:p w14:paraId="4B93114B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na upit</w:t>
            </w:r>
          </w:p>
        </w:tc>
      </w:tr>
      <w:tr w:rsidR="006432E8" w14:paraId="713D5375" w14:textId="77777777">
        <w:tc>
          <w:tcPr>
            <w:tcW w:w="6066" w:type="dxa"/>
            <w:vAlign w:val="center"/>
          </w:tcPr>
          <w:p w14:paraId="1E8D99AF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Pribavljanje posebne dokumentacije</w:t>
            </w:r>
          </w:p>
        </w:tc>
        <w:tc>
          <w:tcPr>
            <w:tcW w:w="3000" w:type="dxa"/>
            <w:vAlign w:val="center"/>
          </w:tcPr>
          <w:p w14:paraId="394D9AED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na upit</w:t>
            </w:r>
          </w:p>
        </w:tc>
      </w:tr>
      <w:tr w:rsidR="006432E8" w14:paraId="30A8E4B1" w14:textId="77777777">
        <w:tc>
          <w:tcPr>
            <w:tcW w:w="6066" w:type="dxa"/>
            <w:vAlign w:val="center"/>
          </w:tcPr>
          <w:p w14:paraId="58B795C8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Angažman vanjskih stručnjaka</w:t>
            </w:r>
          </w:p>
        </w:tc>
        <w:tc>
          <w:tcPr>
            <w:tcW w:w="3000" w:type="dxa"/>
            <w:vAlign w:val="center"/>
          </w:tcPr>
          <w:p w14:paraId="15F9F140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na upit</w:t>
            </w:r>
          </w:p>
        </w:tc>
      </w:tr>
      <w:tr w:rsidR="006432E8" w14:paraId="72E2F54F" w14:textId="77777777">
        <w:tc>
          <w:tcPr>
            <w:tcW w:w="6066" w:type="dxa"/>
            <w:vAlign w:val="center"/>
          </w:tcPr>
          <w:p w14:paraId="5A5A15DE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Ostale usluge koje nisu obuhvaćene redovnim poslovima posredovanja</w:t>
            </w:r>
          </w:p>
        </w:tc>
        <w:tc>
          <w:tcPr>
            <w:tcW w:w="3000" w:type="dxa"/>
            <w:vAlign w:val="center"/>
          </w:tcPr>
          <w:p w14:paraId="4D05CEFF" w14:textId="77777777" w:rsidR="006432E8" w:rsidRDefault="00FA6578">
            <w:pPr>
              <w:spacing w:before="40" w:after="40"/>
            </w:pPr>
            <w:r>
              <w:rPr>
                <w:rFonts w:cs="Calibri"/>
                <w:color w:val="595959"/>
                <w:sz w:val="20"/>
                <w:szCs w:val="20"/>
              </w:rPr>
              <w:t>na upit</w:t>
            </w:r>
          </w:p>
        </w:tc>
      </w:tr>
    </w:tbl>
    <w:p w14:paraId="07E9CE64" w14:textId="77777777" w:rsidR="006432E8" w:rsidRDefault="006432E8">
      <w:pPr>
        <w:spacing w:after="60" w:line="264" w:lineRule="auto"/>
      </w:pPr>
    </w:p>
    <w:p w14:paraId="574B5D87" w14:textId="77777777" w:rsidR="00DB2364" w:rsidRDefault="00DB2364">
      <w:pPr>
        <w:spacing w:before="200" w:after="100" w:line="264" w:lineRule="auto"/>
        <w:rPr>
          <w:rFonts w:cs="Calibri"/>
          <w:b/>
          <w:color w:val="275317"/>
          <w:sz w:val="24"/>
          <w:szCs w:val="24"/>
        </w:rPr>
      </w:pPr>
    </w:p>
    <w:p w14:paraId="2F9F7B04" w14:textId="173B4178" w:rsidR="006432E8" w:rsidRPr="00415C5C" w:rsidRDefault="00FA6578">
      <w:pPr>
        <w:spacing w:before="200" w:after="100" w:line="264" w:lineRule="auto"/>
        <w:rPr>
          <w:sz w:val="24"/>
          <w:szCs w:val="24"/>
        </w:rPr>
      </w:pPr>
      <w:r w:rsidRPr="00415C5C">
        <w:rPr>
          <w:rFonts w:cs="Calibri"/>
          <w:b/>
          <w:color w:val="275317"/>
          <w:sz w:val="24"/>
          <w:szCs w:val="24"/>
        </w:rPr>
        <w:t>Ostale radnje i napomene</w:t>
      </w:r>
    </w:p>
    <w:p w14:paraId="09700943" w14:textId="7A35775A" w:rsidR="00EF57D8" w:rsidRDefault="006C2CD6" w:rsidP="006C2CD6">
      <w:pPr>
        <w:spacing w:after="200" w:line="264" w:lineRule="auto"/>
        <w:jc w:val="both"/>
        <w:rPr>
          <w:rFonts w:cs="Calibri"/>
          <w:color w:val="595959"/>
          <w:sz w:val="20"/>
          <w:szCs w:val="20"/>
          <w:lang w:val="en-US"/>
        </w:rPr>
      </w:pP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Ostale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radnje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na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temelju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isključivo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pisanog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zahtjeva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Nalogodavca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koje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nisu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obuhvaćene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osnovnim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obvezama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Posrednika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niti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su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navedene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u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tablici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dodatnih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usluga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,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naplaćuju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se u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iznosu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od 50,00 EUR + PDV za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svaki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započeti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sat. </w:t>
      </w:r>
    </w:p>
    <w:p w14:paraId="1B3B5B1F" w14:textId="0C1E820E" w:rsidR="006C2CD6" w:rsidRPr="006C2CD6" w:rsidRDefault="006C2CD6" w:rsidP="006C2CD6">
      <w:pPr>
        <w:spacing w:after="200" w:line="264" w:lineRule="auto"/>
        <w:jc w:val="both"/>
        <w:rPr>
          <w:rFonts w:cs="Calibri"/>
          <w:color w:val="595959"/>
          <w:sz w:val="20"/>
          <w:szCs w:val="20"/>
          <w:lang w:val="en-US"/>
        </w:rPr>
      </w:pPr>
      <w:r w:rsidRPr="006C2CD6">
        <w:rPr>
          <w:rFonts w:cs="Calibri"/>
          <w:color w:val="595959"/>
          <w:sz w:val="20"/>
          <w:szCs w:val="20"/>
          <w:lang w:val="en-US"/>
        </w:rPr>
        <w:t xml:space="preserve">Pod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ostalim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radnjama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podrazumijeva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se,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primjerice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,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ishođenje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raznih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dokumenata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te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odlasci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u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zemljišnoknjižne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odjele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,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katastar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,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urede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za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graditeljstvo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,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javnobilježničke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urede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,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banke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,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područne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urede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za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socijalnu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skrb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i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slične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 xml:space="preserve"> </w:t>
      </w:r>
      <w:proofErr w:type="spellStart"/>
      <w:r w:rsidRPr="006C2CD6">
        <w:rPr>
          <w:rFonts w:cs="Calibri"/>
          <w:color w:val="595959"/>
          <w:sz w:val="20"/>
          <w:szCs w:val="20"/>
          <w:lang w:val="en-US"/>
        </w:rPr>
        <w:t>institucije</w:t>
      </w:r>
      <w:proofErr w:type="spellEnd"/>
      <w:r w:rsidRPr="006C2CD6">
        <w:rPr>
          <w:rFonts w:cs="Calibri"/>
          <w:color w:val="595959"/>
          <w:sz w:val="20"/>
          <w:szCs w:val="20"/>
          <w:lang w:val="en-US"/>
        </w:rPr>
        <w:t>.</w:t>
      </w:r>
    </w:p>
    <w:p w14:paraId="056D8CFC" w14:textId="72002F2B" w:rsidR="006F3DB9" w:rsidRDefault="006F3DB9" w:rsidP="00C579FF">
      <w:pPr>
        <w:spacing w:after="200" w:line="264" w:lineRule="auto"/>
        <w:jc w:val="both"/>
        <w:rPr>
          <w:rFonts w:cs="Calibri"/>
          <w:color w:val="595959"/>
          <w:sz w:val="20"/>
          <w:szCs w:val="20"/>
        </w:rPr>
      </w:pPr>
      <w:r w:rsidRPr="006F3DB9">
        <w:rPr>
          <w:rFonts w:cs="Calibri"/>
          <w:color w:val="595959"/>
          <w:sz w:val="20"/>
          <w:szCs w:val="20"/>
        </w:rPr>
        <w:t>Ukoliko se posredovana nekretnina nalazi izvan sjedišta Posrednika, isti zadržava pravo obračuna i naplate putnog troška do posredovane nekretnine, sukladno obračunu putnih troškova prema važećim propisima, neovisno o posredničkoj naknadi.</w:t>
      </w:r>
    </w:p>
    <w:p w14:paraId="4BE88745" w14:textId="46069421" w:rsidR="00C579FF" w:rsidRPr="00C579FF" w:rsidRDefault="00C579FF" w:rsidP="00C579FF">
      <w:pPr>
        <w:spacing w:after="200" w:line="264" w:lineRule="auto"/>
        <w:jc w:val="both"/>
        <w:rPr>
          <w:rFonts w:cs="Calibri"/>
          <w:color w:val="595959"/>
          <w:sz w:val="20"/>
          <w:szCs w:val="20"/>
          <w:lang w:val="en-US"/>
        </w:rPr>
      </w:pPr>
      <w:proofErr w:type="spellStart"/>
      <w:r w:rsidRPr="00C579FF">
        <w:rPr>
          <w:rFonts w:cs="Calibri"/>
          <w:b/>
          <w:bCs/>
          <w:color w:val="595959"/>
          <w:sz w:val="20"/>
          <w:szCs w:val="20"/>
          <w:lang w:val="en-US"/>
        </w:rPr>
        <w:t>Napomene</w:t>
      </w:r>
      <w:proofErr w:type="spellEnd"/>
    </w:p>
    <w:p w14:paraId="329A4A38" w14:textId="77777777" w:rsidR="00C579FF" w:rsidRPr="005D7B4D" w:rsidRDefault="00C579FF" w:rsidP="00C579FF">
      <w:pPr>
        <w:numPr>
          <w:ilvl w:val="0"/>
          <w:numId w:val="16"/>
        </w:numPr>
        <w:spacing w:after="120"/>
        <w:ind w:left="714" w:hanging="357"/>
        <w:jc w:val="both"/>
        <w:rPr>
          <w:rFonts w:cs="Calibri"/>
          <w:b/>
          <w:bCs/>
          <w:color w:val="595959"/>
          <w:sz w:val="20"/>
          <w:szCs w:val="20"/>
          <w:lang w:val="en-US"/>
        </w:rPr>
      </w:pP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Sve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naknade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izražene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su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u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eurima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(EUR)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te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se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uvećavaju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za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pripadajući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PDV.</w:t>
      </w:r>
    </w:p>
    <w:p w14:paraId="6FC8DF25" w14:textId="77777777" w:rsidR="00C579FF" w:rsidRPr="005D7B4D" w:rsidRDefault="00C579FF" w:rsidP="00C579FF">
      <w:pPr>
        <w:numPr>
          <w:ilvl w:val="0"/>
          <w:numId w:val="16"/>
        </w:numPr>
        <w:spacing w:after="120"/>
        <w:ind w:left="714" w:hanging="357"/>
        <w:jc w:val="both"/>
        <w:rPr>
          <w:rFonts w:cs="Calibri"/>
          <w:b/>
          <w:bCs/>
          <w:color w:val="595959"/>
          <w:sz w:val="20"/>
          <w:szCs w:val="20"/>
          <w:lang w:val="en-US"/>
        </w:rPr>
      </w:pP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Cijene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se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primjenjuju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temeljem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važećeg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Cjenika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koji je bio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na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snazi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u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trenutku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sklapanja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Ugovora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o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posredovanju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.</w:t>
      </w:r>
    </w:p>
    <w:p w14:paraId="08257DDD" w14:textId="77777777" w:rsidR="00C579FF" w:rsidRPr="005D7B4D" w:rsidRDefault="00C579FF" w:rsidP="00C579FF">
      <w:pPr>
        <w:numPr>
          <w:ilvl w:val="0"/>
          <w:numId w:val="16"/>
        </w:numPr>
        <w:spacing w:after="120"/>
        <w:ind w:left="714" w:hanging="357"/>
        <w:jc w:val="both"/>
        <w:rPr>
          <w:rFonts w:cs="Calibri"/>
          <w:b/>
          <w:bCs/>
          <w:color w:val="595959"/>
          <w:sz w:val="20"/>
          <w:szCs w:val="20"/>
          <w:lang w:val="en-US"/>
        </w:rPr>
      </w:pP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Posrednička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naknada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naplaćuje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se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samo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od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osobe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Nalogodavca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s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kojom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Posrednik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ima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sklopljen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Ugovor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o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posredovanju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.</w:t>
      </w:r>
    </w:p>
    <w:p w14:paraId="215A3EA9" w14:textId="77777777" w:rsidR="00C579FF" w:rsidRPr="005D7B4D" w:rsidRDefault="00C579FF" w:rsidP="00C579FF">
      <w:pPr>
        <w:numPr>
          <w:ilvl w:val="0"/>
          <w:numId w:val="16"/>
        </w:numPr>
        <w:spacing w:after="120"/>
        <w:ind w:left="714" w:hanging="357"/>
        <w:jc w:val="both"/>
        <w:rPr>
          <w:rFonts w:cs="Calibri"/>
          <w:b/>
          <w:bCs/>
          <w:i/>
          <w:iCs/>
          <w:color w:val="595959"/>
          <w:sz w:val="20"/>
          <w:szCs w:val="20"/>
          <w:lang w:val="en-US"/>
        </w:rPr>
      </w:pP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Sudske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pristojbe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,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takse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,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javnobilježničke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ovjere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ili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solemnizacije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i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slični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troškovi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nisu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>uračunati</w:t>
      </w:r>
      <w:proofErr w:type="spellEnd"/>
      <w:r w:rsidRPr="005D7B4D">
        <w:rPr>
          <w:rFonts w:cs="Calibri"/>
          <w:b/>
          <w:bCs/>
          <w:color w:val="595959"/>
          <w:sz w:val="20"/>
          <w:szCs w:val="20"/>
          <w:lang w:val="en-US"/>
        </w:rPr>
        <w:t xml:space="preserve"> u </w:t>
      </w:r>
      <w:proofErr w:type="spellStart"/>
      <w:r w:rsidRPr="005D7B4D">
        <w:rPr>
          <w:rFonts w:cs="Calibri"/>
          <w:b/>
          <w:bCs/>
          <w:i/>
          <w:iCs/>
          <w:color w:val="595959"/>
          <w:sz w:val="20"/>
          <w:szCs w:val="20"/>
          <w:lang w:val="en-US"/>
        </w:rPr>
        <w:t>posredničku</w:t>
      </w:r>
      <w:proofErr w:type="spellEnd"/>
      <w:r w:rsidRPr="005D7B4D">
        <w:rPr>
          <w:rFonts w:cs="Calibri"/>
          <w:b/>
          <w:bCs/>
          <w:i/>
          <w:iCs/>
          <w:color w:val="595959"/>
          <w:sz w:val="20"/>
          <w:szCs w:val="20"/>
          <w:lang w:val="en-US"/>
        </w:rPr>
        <w:t xml:space="preserve"> </w:t>
      </w:r>
      <w:proofErr w:type="spellStart"/>
      <w:r w:rsidRPr="005D7B4D">
        <w:rPr>
          <w:rFonts w:cs="Calibri"/>
          <w:b/>
          <w:bCs/>
          <w:i/>
          <w:iCs/>
          <w:color w:val="595959"/>
          <w:sz w:val="20"/>
          <w:szCs w:val="20"/>
          <w:lang w:val="en-US"/>
        </w:rPr>
        <w:t>naknadu</w:t>
      </w:r>
      <w:proofErr w:type="spellEnd"/>
      <w:r w:rsidRPr="005D7B4D">
        <w:rPr>
          <w:rFonts w:cs="Calibri"/>
          <w:b/>
          <w:bCs/>
          <w:i/>
          <w:iCs/>
          <w:color w:val="595959"/>
          <w:sz w:val="20"/>
          <w:szCs w:val="20"/>
          <w:lang w:val="en-US"/>
        </w:rPr>
        <w:t>.</w:t>
      </w:r>
    </w:p>
    <w:p w14:paraId="691B6CC8" w14:textId="77777777" w:rsidR="00C579FF" w:rsidRPr="005D7B4D" w:rsidRDefault="00C579FF">
      <w:pPr>
        <w:spacing w:after="200" w:line="264" w:lineRule="auto"/>
        <w:jc w:val="both"/>
        <w:rPr>
          <w:rFonts w:cs="Calibri"/>
          <w:b/>
          <w:bCs/>
          <w:i/>
          <w:iCs/>
          <w:color w:val="275317"/>
          <w:sz w:val="20"/>
          <w:szCs w:val="20"/>
        </w:rPr>
      </w:pPr>
    </w:p>
    <w:p w14:paraId="79CCCD2B" w14:textId="1B4410C6" w:rsidR="006432E8" w:rsidRPr="00C579FF" w:rsidRDefault="00FA6578" w:rsidP="0041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64" w:lineRule="auto"/>
        <w:jc w:val="both"/>
        <w:rPr>
          <w:i/>
          <w:iCs/>
        </w:rPr>
      </w:pPr>
      <w:r w:rsidRPr="00C579FF">
        <w:rPr>
          <w:rFonts w:cs="Calibri"/>
          <w:b/>
          <w:i/>
          <w:iCs/>
          <w:color w:val="275317"/>
          <w:sz w:val="20"/>
          <w:szCs w:val="20"/>
        </w:rPr>
        <w:t xml:space="preserve">Ovaj Cjenik </w:t>
      </w:r>
      <w:r w:rsidR="00D324A4" w:rsidRPr="00C579FF">
        <w:rPr>
          <w:rFonts w:cs="Calibri"/>
          <w:b/>
          <w:i/>
          <w:iCs/>
          <w:color w:val="275317"/>
          <w:sz w:val="20"/>
          <w:szCs w:val="20"/>
        </w:rPr>
        <w:t xml:space="preserve">je </w:t>
      </w:r>
      <w:r w:rsidRPr="00C579FF">
        <w:rPr>
          <w:rFonts w:cs="Calibri"/>
          <w:b/>
          <w:i/>
          <w:iCs/>
          <w:color w:val="275317"/>
          <w:sz w:val="20"/>
          <w:szCs w:val="20"/>
        </w:rPr>
        <w:t xml:space="preserve">sastavni dio </w:t>
      </w:r>
      <w:r w:rsidR="00E33B1C">
        <w:rPr>
          <w:rFonts w:cs="Calibri"/>
          <w:b/>
          <w:i/>
          <w:iCs/>
          <w:color w:val="275317"/>
          <w:sz w:val="20"/>
          <w:szCs w:val="20"/>
        </w:rPr>
        <w:t>U</w:t>
      </w:r>
      <w:r w:rsidRPr="00C579FF">
        <w:rPr>
          <w:rFonts w:cs="Calibri"/>
          <w:b/>
          <w:i/>
          <w:iCs/>
          <w:color w:val="275317"/>
          <w:sz w:val="20"/>
          <w:szCs w:val="20"/>
        </w:rPr>
        <w:t>govora o posredovanju u prometu nekretnina</w:t>
      </w:r>
      <w:r w:rsidR="002E0A8C" w:rsidRPr="00C579FF">
        <w:rPr>
          <w:rFonts w:cs="Calibri"/>
          <w:b/>
          <w:i/>
          <w:iCs/>
          <w:color w:val="275317"/>
          <w:sz w:val="20"/>
          <w:szCs w:val="20"/>
        </w:rPr>
        <w:t>ma</w:t>
      </w:r>
      <w:r w:rsidRPr="00C579FF">
        <w:rPr>
          <w:rFonts w:cs="Calibri"/>
          <w:b/>
          <w:i/>
          <w:iCs/>
          <w:color w:val="275317"/>
          <w:sz w:val="20"/>
          <w:szCs w:val="20"/>
        </w:rPr>
        <w:t xml:space="preserve"> i primjenjuje se od 8. srpnja 2026. godine.</w:t>
      </w:r>
    </w:p>
    <w:p w14:paraId="34BA1DF5" w14:textId="77777777" w:rsidR="00DA7E6A" w:rsidRDefault="00DA7E6A" w:rsidP="00DA7E6A">
      <w:pPr>
        <w:tabs>
          <w:tab w:val="left" w:pos="5200"/>
        </w:tabs>
        <w:spacing w:before="400" w:after="100" w:line="264" w:lineRule="auto"/>
        <w:jc w:val="center"/>
        <w:rPr>
          <w:rFonts w:cs="Calibri"/>
          <w:b/>
          <w:color w:val="595959"/>
          <w:sz w:val="20"/>
          <w:szCs w:val="20"/>
        </w:rPr>
      </w:pPr>
    </w:p>
    <w:p w14:paraId="7A79E0C2" w14:textId="0C111675" w:rsidR="00E71379" w:rsidRDefault="00E71379" w:rsidP="001B050A">
      <w:pPr>
        <w:tabs>
          <w:tab w:val="left" w:pos="5200"/>
        </w:tabs>
        <w:spacing w:before="400" w:after="100"/>
        <w:jc w:val="right"/>
        <w:rPr>
          <w:rFonts w:cs="Calibri"/>
          <w:b/>
          <w:color w:val="595959"/>
          <w:sz w:val="20"/>
          <w:szCs w:val="20"/>
        </w:rPr>
      </w:pPr>
      <w:r>
        <w:rPr>
          <w:rFonts w:cs="Calibri"/>
          <w:b/>
          <w:color w:val="595959"/>
          <w:sz w:val="20"/>
          <w:szCs w:val="20"/>
        </w:rPr>
        <w:t>PER TU d.o.o.</w:t>
      </w:r>
    </w:p>
    <w:p w14:paraId="2188CD88" w14:textId="0196EF5B" w:rsidR="00771252" w:rsidRDefault="00771252" w:rsidP="00F812AF">
      <w:pPr>
        <w:tabs>
          <w:tab w:val="left" w:pos="5200"/>
        </w:tabs>
        <w:spacing w:before="400" w:after="100"/>
      </w:pPr>
    </w:p>
    <w:sectPr w:rsidR="00771252" w:rsidSect="00FF36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701" w:left="1417" w:header="567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F816A" w14:textId="77777777" w:rsidR="00B21F33" w:rsidRDefault="00B21F33" w:rsidP="00616642">
      <w:r>
        <w:separator/>
      </w:r>
    </w:p>
  </w:endnote>
  <w:endnote w:type="continuationSeparator" w:id="0">
    <w:p w14:paraId="0BB0331F" w14:textId="77777777" w:rsidR="00B21F33" w:rsidRDefault="00B21F33" w:rsidP="0061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C81B1" w14:textId="77777777" w:rsidR="00F568BD" w:rsidRDefault="00F568B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7BE0" w14:textId="77777777" w:rsidR="003565A7" w:rsidRDefault="003565A7" w:rsidP="00780BFB">
    <w:pPr>
      <w:pStyle w:val="Podnoje"/>
      <w:rPr>
        <w:rFonts w:ascii="Arial" w:hAnsi="Arial" w:cs="Arial"/>
        <w:color w:val="595959" w:themeColor="text1" w:themeTint="A6"/>
        <w:sz w:val="12"/>
        <w:szCs w:val="12"/>
      </w:rPr>
    </w:pPr>
    <w:r>
      <w:rPr>
        <w:rFonts w:ascii="Arial" w:hAnsi="Arial" w:cs="Arial"/>
        <w:noProof/>
        <w:color w:val="595959" w:themeColor="text1" w:themeTint="A6"/>
        <w:sz w:val="12"/>
        <w:szCs w:val="12"/>
        <w:lang w:val="hr-HR" w:eastAsia="hr-HR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7355D008" wp14:editId="7355D009">
              <wp:simplePos x="0" y="0"/>
              <wp:positionH relativeFrom="column">
                <wp:posOffset>-1028700</wp:posOffset>
              </wp:positionH>
              <wp:positionV relativeFrom="paragraph">
                <wp:posOffset>78739</wp:posOffset>
              </wp:positionV>
              <wp:extent cx="8572500" cy="0"/>
              <wp:effectExtent l="0" t="0" r="19050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572500" cy="0"/>
                      </a:xfrm>
                      <a:prstGeom prst="line">
                        <a:avLst/>
                      </a:prstGeom>
                      <a:ln w="12700" cmpd="sng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prstDash val="solid"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BA9FA3" id="Straight Connector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1pt,6.2pt" to="594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" strokecolor="#5a5a5a [2109]" strokeweight="1pt">
              <o:lock v:ext="edit" shapetype="f"/>
            </v:line>
          </w:pict>
        </mc:Fallback>
      </mc:AlternateContent>
    </w:r>
  </w:p>
  <w:p w14:paraId="3F25FF9D" w14:textId="77777777" w:rsidR="003565A7" w:rsidRPr="00780BFB" w:rsidRDefault="003565A7" w:rsidP="00780BFB">
    <w:pPr>
      <w:pStyle w:val="Podnoje"/>
      <w:rPr>
        <w:rFonts w:ascii="Arial" w:hAnsi="Arial" w:cs="Arial"/>
        <w:color w:val="595959" w:themeColor="text1" w:themeTint="A6"/>
        <w:sz w:val="12"/>
        <w:szCs w:val="12"/>
      </w:rPr>
    </w:pPr>
  </w:p>
  <w:tbl>
    <w:tblPr>
      <w:tblStyle w:val="Reetkatablice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9"/>
      <w:gridCol w:w="2355"/>
      <w:gridCol w:w="2552"/>
    </w:tblGrid>
    <w:tr w:rsidR="00F568BD" w14:paraId="5C512E9B" w14:textId="77777777" w:rsidTr="0093757A">
      <w:tc>
        <w:tcPr>
          <w:tcW w:w="4699" w:type="dxa"/>
          <w:vAlign w:val="bottom"/>
        </w:tcPr>
        <w:p w14:paraId="2FCC0F90" w14:textId="77777777" w:rsidR="00F568BD" w:rsidRDefault="00F568BD" w:rsidP="0093757A">
          <w:pPr>
            <w:pStyle w:val="Podnoje"/>
            <w:ind w:left="1026" w:hanging="1026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</w:p>
      </w:tc>
      <w:tc>
        <w:tcPr>
          <w:tcW w:w="2355" w:type="dxa"/>
          <w:vAlign w:val="bottom"/>
        </w:tcPr>
        <w:p w14:paraId="427DE5DF" w14:textId="77777777" w:rsidR="00F568BD" w:rsidRDefault="00F568BD" w:rsidP="00780BFB">
          <w:pPr>
            <w:pStyle w:val="Podnoje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552" w:type="dxa"/>
          <w:vAlign w:val="bottom"/>
        </w:tcPr>
        <w:p w14:paraId="72E87EB1" w14:textId="77777777" w:rsidR="00F568BD" w:rsidRPr="00780BFB" w:rsidRDefault="00F568BD" w:rsidP="00F568BD">
          <w:pPr>
            <w:pStyle w:val="Podnoje"/>
            <w:rPr>
              <w:rFonts w:ascii="Arial" w:hAnsi="Arial" w:cs="Arial"/>
              <w:b/>
              <w:color w:val="595959" w:themeColor="text1" w:themeTint="A6"/>
              <w:sz w:val="14"/>
              <w:szCs w:val="14"/>
            </w:rPr>
          </w:pPr>
        </w:p>
      </w:tc>
    </w:tr>
    <w:tr w:rsidR="003565A7" w14:paraId="6F196507" w14:textId="77777777" w:rsidTr="0093757A">
      <w:tc>
        <w:tcPr>
          <w:tcW w:w="4699" w:type="dxa"/>
          <w:vAlign w:val="bottom"/>
        </w:tcPr>
        <w:p w14:paraId="3175D623" w14:textId="77777777" w:rsidR="00AC71BD" w:rsidRDefault="00AC71BD" w:rsidP="00AB419F">
          <w:pPr>
            <w:pStyle w:val="Podnoje"/>
            <w:spacing w:line="360" w:lineRule="auto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proofErr w:type="spellStart"/>
          <w:r>
            <w:rPr>
              <w:rFonts w:ascii="Arial" w:hAnsi="Arial" w:cs="Arial"/>
              <w:color w:val="595959" w:themeColor="text1" w:themeTint="A6"/>
              <w:sz w:val="12"/>
              <w:szCs w:val="12"/>
            </w:rPr>
            <w:t>Jedini</w:t>
          </w:r>
          <w:proofErr w:type="spellEnd"/>
          <w:r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</w:t>
          </w:r>
          <w:proofErr w:type="spellStart"/>
          <w:r>
            <w:rPr>
              <w:rFonts w:ascii="Arial" w:hAnsi="Arial" w:cs="Arial"/>
              <w:color w:val="595959" w:themeColor="text1" w:themeTint="A6"/>
              <w:sz w:val="12"/>
              <w:szCs w:val="12"/>
            </w:rPr>
            <w:t>član</w:t>
          </w:r>
          <w:proofErr w:type="spellEnd"/>
          <w:r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</w:t>
          </w:r>
          <w:proofErr w:type="spellStart"/>
          <w:r>
            <w:rPr>
              <w:rFonts w:ascii="Arial" w:hAnsi="Arial" w:cs="Arial"/>
              <w:color w:val="595959" w:themeColor="text1" w:themeTint="A6"/>
              <w:sz w:val="12"/>
              <w:szCs w:val="12"/>
            </w:rPr>
            <w:t>Uprave</w:t>
          </w:r>
          <w:proofErr w:type="spellEnd"/>
          <w:r>
            <w:rPr>
              <w:rFonts w:ascii="Arial" w:hAnsi="Arial" w:cs="Arial"/>
              <w:color w:val="595959" w:themeColor="text1" w:themeTint="A6"/>
              <w:sz w:val="12"/>
              <w:szCs w:val="12"/>
            </w:rPr>
            <w:t>: Valentina Šipek</w:t>
          </w:r>
        </w:p>
        <w:p w14:paraId="10A4D0CA" w14:textId="77777777" w:rsidR="003565A7" w:rsidRDefault="00AC71BD" w:rsidP="00AB419F">
          <w:pPr>
            <w:pStyle w:val="Podnoje"/>
            <w:spacing w:line="360" w:lineRule="auto"/>
            <w:ind w:left="1026" w:hanging="1026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r>
            <w:rPr>
              <w:rFonts w:ascii="Arial" w:hAnsi="Arial" w:cs="Arial"/>
              <w:color w:val="595959" w:themeColor="text1" w:themeTint="A6"/>
              <w:sz w:val="12"/>
              <w:szCs w:val="12"/>
            </w:rPr>
            <w:t>Direktor</w:t>
          </w:r>
          <w:r w:rsidR="003565A7">
            <w:rPr>
              <w:rFonts w:ascii="Arial" w:hAnsi="Arial" w:cs="Arial"/>
              <w:color w:val="595959" w:themeColor="text1" w:themeTint="A6"/>
              <w:sz w:val="12"/>
              <w:szCs w:val="12"/>
            </w:rPr>
            <w:t>:</w:t>
          </w:r>
          <w:r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</w:t>
          </w:r>
          <w:r w:rsidR="00F568BD">
            <w:rPr>
              <w:rFonts w:ascii="Arial" w:hAnsi="Arial" w:cs="Arial"/>
              <w:color w:val="595959" w:themeColor="text1" w:themeTint="A6"/>
              <w:sz w:val="12"/>
              <w:szCs w:val="12"/>
            </w:rPr>
            <w:t>Hrvoje Jularić</w:t>
          </w:r>
        </w:p>
        <w:p w14:paraId="1DEA8138" w14:textId="77777777" w:rsidR="0089384C" w:rsidRPr="0093757A" w:rsidRDefault="0089384C" w:rsidP="0089384C">
          <w:pPr>
            <w:pStyle w:val="Podnoje"/>
            <w:spacing w:line="360" w:lineRule="auto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proofErr w:type="spellStart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>Temeljni</w:t>
          </w:r>
          <w:proofErr w:type="spellEnd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</w:t>
          </w:r>
          <w:proofErr w:type="spellStart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>kapital</w:t>
          </w:r>
          <w:proofErr w:type="spellEnd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: </w:t>
          </w:r>
          <w:r w:rsidRPr="00196064">
            <w:rPr>
              <w:rFonts w:ascii="Arial" w:hAnsi="Arial" w:cs="Arial"/>
              <w:color w:val="595959" w:themeColor="text1" w:themeTint="A6"/>
              <w:sz w:val="12"/>
              <w:szCs w:val="12"/>
              <w:lang w:val="hr-HR"/>
            </w:rPr>
            <w:t>5.574,36</w:t>
          </w:r>
          <w:r>
            <w:rPr>
              <w:rFonts w:ascii="Arial" w:hAnsi="Arial" w:cs="Arial"/>
              <w:color w:val="595959" w:themeColor="text1" w:themeTint="A6"/>
              <w:sz w:val="12"/>
              <w:szCs w:val="12"/>
              <w:lang w:val="hr-HR"/>
            </w:rPr>
            <w:t xml:space="preserve"> EUR</w:t>
          </w:r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- </w:t>
          </w:r>
          <w:proofErr w:type="spellStart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>uplaćen</w:t>
          </w:r>
          <w:proofErr w:type="spellEnd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u </w:t>
          </w:r>
          <w:proofErr w:type="spellStart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>cijelosti</w:t>
          </w:r>
          <w:proofErr w:type="spellEnd"/>
        </w:p>
        <w:p w14:paraId="486BFEC9" w14:textId="77777777" w:rsidR="003565A7" w:rsidRPr="0093757A" w:rsidRDefault="003565A7" w:rsidP="00AB419F">
          <w:pPr>
            <w:pStyle w:val="Podnoje"/>
            <w:spacing w:line="360" w:lineRule="auto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Društvo je </w:t>
          </w:r>
          <w:proofErr w:type="spellStart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>upisano</w:t>
          </w:r>
          <w:proofErr w:type="spellEnd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u </w:t>
          </w:r>
          <w:proofErr w:type="spellStart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>sudski</w:t>
          </w:r>
          <w:proofErr w:type="spellEnd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</w:t>
          </w:r>
          <w:proofErr w:type="spellStart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>registar</w:t>
          </w:r>
          <w:proofErr w:type="spellEnd"/>
          <w:r w:rsidRPr="0093757A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TS Zagreb pod MBS 080511227</w:t>
          </w:r>
        </w:p>
      </w:tc>
      <w:tc>
        <w:tcPr>
          <w:tcW w:w="2355" w:type="dxa"/>
          <w:vAlign w:val="bottom"/>
        </w:tcPr>
        <w:p w14:paraId="721A3CC2" w14:textId="77777777" w:rsidR="003565A7" w:rsidRDefault="003565A7" w:rsidP="00780BFB">
          <w:pPr>
            <w:pStyle w:val="Podnoje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552" w:type="dxa"/>
          <w:vAlign w:val="bottom"/>
        </w:tcPr>
        <w:p w14:paraId="7399D336" w14:textId="77777777" w:rsidR="00F568BD" w:rsidRPr="00780BFB" w:rsidRDefault="00F568BD" w:rsidP="00F568BD">
          <w:pPr>
            <w:pStyle w:val="Podnoje"/>
            <w:rPr>
              <w:rFonts w:ascii="Arial" w:hAnsi="Arial" w:cs="Arial"/>
              <w:b/>
              <w:color w:val="595959" w:themeColor="text1" w:themeTint="A6"/>
              <w:sz w:val="14"/>
              <w:szCs w:val="14"/>
            </w:rPr>
          </w:pPr>
        </w:p>
        <w:p w14:paraId="6F48BED1" w14:textId="77777777" w:rsidR="00F568BD" w:rsidRPr="00AB419F" w:rsidRDefault="00F568BD" w:rsidP="00F568BD">
          <w:pPr>
            <w:pStyle w:val="Podnoje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OIB: 10064698373 </w:t>
          </w:r>
        </w:p>
        <w:p w14:paraId="54CD5009" w14:textId="77777777" w:rsidR="00F568BD" w:rsidRPr="00AB419F" w:rsidRDefault="00F568BD" w:rsidP="00F568BD">
          <w:pPr>
            <w:pStyle w:val="Podnoje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>VAT ID: HR100646998373</w:t>
          </w:r>
        </w:p>
        <w:p w14:paraId="638449B3" w14:textId="77777777" w:rsidR="00F568BD" w:rsidRPr="00AB419F" w:rsidRDefault="00F568BD" w:rsidP="00F568BD">
          <w:pPr>
            <w:pStyle w:val="Podnoje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proofErr w:type="spellStart"/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>Erste&amp;Steiermärkische</w:t>
          </w:r>
          <w:proofErr w:type="spellEnd"/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Bank </w:t>
          </w:r>
          <w:proofErr w:type="spellStart"/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>d.d.</w:t>
          </w:r>
          <w:proofErr w:type="spellEnd"/>
        </w:p>
        <w:p w14:paraId="650C4F76" w14:textId="77777777" w:rsidR="00F568BD" w:rsidRPr="00AB419F" w:rsidRDefault="00F568BD" w:rsidP="00F568BD">
          <w:pPr>
            <w:pStyle w:val="Podnoje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proofErr w:type="spellStart"/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>Jadranski</w:t>
          </w:r>
          <w:proofErr w:type="spellEnd"/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</w:t>
          </w:r>
          <w:proofErr w:type="spellStart"/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>trg</w:t>
          </w:r>
          <w:proofErr w:type="spellEnd"/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 xml:space="preserve"> 3a, HR-51000 Rijeka</w:t>
          </w:r>
        </w:p>
        <w:p w14:paraId="2451503D" w14:textId="77777777" w:rsidR="00F568BD" w:rsidRPr="00AB419F" w:rsidRDefault="00F568BD" w:rsidP="00F568BD">
          <w:pPr>
            <w:pStyle w:val="Podnoje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>IBAN: HR3124020061100494734</w:t>
          </w:r>
        </w:p>
        <w:p w14:paraId="5E7FFCFD" w14:textId="77777777" w:rsidR="003565A7" w:rsidRPr="0093757A" w:rsidRDefault="00F568BD" w:rsidP="00F568BD">
          <w:pPr>
            <w:pStyle w:val="Podnoje"/>
            <w:ind w:left="1026" w:hanging="1026"/>
            <w:rPr>
              <w:rFonts w:ascii="Arial" w:hAnsi="Arial" w:cs="Arial"/>
              <w:color w:val="595959" w:themeColor="text1" w:themeTint="A6"/>
              <w:sz w:val="12"/>
              <w:szCs w:val="12"/>
            </w:rPr>
          </w:pPr>
          <w:r w:rsidRPr="00AB419F">
            <w:rPr>
              <w:rFonts w:ascii="Arial" w:hAnsi="Arial" w:cs="Arial"/>
              <w:color w:val="595959" w:themeColor="text1" w:themeTint="A6"/>
              <w:sz w:val="12"/>
              <w:szCs w:val="12"/>
            </w:rPr>
            <w:t>SWIFT CODE: ESBCHR22</w:t>
          </w:r>
        </w:p>
      </w:tc>
    </w:tr>
  </w:tbl>
  <w:p w14:paraId="3C45A5B2" w14:textId="77777777" w:rsidR="003565A7" w:rsidRPr="00780BFB" w:rsidRDefault="003565A7" w:rsidP="00780BFB">
    <w:pPr>
      <w:pStyle w:val="Podnoj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A398" w14:textId="77777777" w:rsidR="00F568BD" w:rsidRDefault="00F568B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B340" w14:textId="77777777" w:rsidR="00B21F33" w:rsidRDefault="00B21F33" w:rsidP="00616642">
      <w:r>
        <w:separator/>
      </w:r>
    </w:p>
  </w:footnote>
  <w:footnote w:type="continuationSeparator" w:id="0">
    <w:p w14:paraId="30D7F5D6" w14:textId="77777777" w:rsidR="00B21F33" w:rsidRDefault="00B21F33" w:rsidP="00616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3364" w14:textId="77777777" w:rsidR="00F568BD" w:rsidRDefault="00F568B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5493" w:type="dxa"/>
      <w:tblInd w:w="4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4"/>
      <w:gridCol w:w="2158"/>
      <w:gridCol w:w="390"/>
      <w:gridCol w:w="2534"/>
      <w:gridCol w:w="17"/>
    </w:tblGrid>
    <w:tr w:rsidR="003565A7" w:rsidRPr="00650C40" w14:paraId="634AEF64" w14:textId="77777777" w:rsidTr="009C449F">
      <w:trPr>
        <w:gridAfter w:val="1"/>
        <w:wAfter w:w="17" w:type="dxa"/>
      </w:trPr>
      <w:tc>
        <w:tcPr>
          <w:tcW w:w="2552" w:type="dxa"/>
          <w:gridSpan w:val="2"/>
          <w:tcMar>
            <w:left w:w="57" w:type="dxa"/>
            <w:right w:w="57" w:type="dxa"/>
          </w:tcMar>
          <w:vAlign w:val="bottom"/>
        </w:tcPr>
        <w:p w14:paraId="1B1E847B" w14:textId="77777777" w:rsidR="003565A7" w:rsidRPr="009C449F" w:rsidRDefault="003565A7" w:rsidP="00AC71BD">
          <w:pPr>
            <w:pStyle w:val="Zaglavlje"/>
            <w:ind w:left="709" w:hanging="709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>
            <w:rPr>
              <w:noProof/>
              <w:color w:val="FFFFFF" w:themeColor="background1"/>
              <w:lang w:val="hr-HR" w:eastAsia="hr-HR"/>
            </w:rPr>
            <w:drawing>
              <wp:anchor distT="0" distB="0" distL="114300" distR="114300" simplePos="0" relativeHeight="251666432" behindDoc="0" locked="0" layoutInCell="1" allowOverlap="1" wp14:anchorId="7355CFFE" wp14:editId="7355CFFF">
                <wp:simplePos x="0" y="0"/>
                <wp:positionH relativeFrom="column">
                  <wp:posOffset>-2878455</wp:posOffset>
                </wp:positionH>
                <wp:positionV relativeFrom="paragraph">
                  <wp:posOffset>-63500</wp:posOffset>
                </wp:positionV>
                <wp:extent cx="939650" cy="554400"/>
                <wp:effectExtent l="0" t="0" r="635" b="444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_darker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650" cy="554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noProof/>
              <w:color w:val="008000"/>
              <w:sz w:val="14"/>
              <w:szCs w:val="14"/>
              <w:lang w:val="hr-HR" w:eastAsia="hr-HR"/>
            </w:rPr>
            <w:drawing>
              <wp:anchor distT="0" distB="0" distL="114300" distR="114300" simplePos="0" relativeHeight="251667456" behindDoc="1" locked="0" layoutInCell="1" allowOverlap="1" wp14:anchorId="7355D000" wp14:editId="7355D001">
                <wp:simplePos x="0" y="0"/>
                <wp:positionH relativeFrom="column">
                  <wp:posOffset>-1842770</wp:posOffset>
                </wp:positionH>
                <wp:positionV relativeFrom="paragraph">
                  <wp:posOffset>-57150</wp:posOffset>
                </wp:positionV>
                <wp:extent cx="1581147" cy="378000"/>
                <wp:effectExtent l="0" t="0" r="0" b="317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_darker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1147" cy="3780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color w:val="FFFFFF" w:themeColor="background1"/>
              <w:lang w:val="hr-HR" w:eastAsia="hr-HR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7355D002" wp14:editId="7355D003">
                    <wp:simplePos x="0" y="0"/>
                    <wp:positionH relativeFrom="column">
                      <wp:posOffset>-135890</wp:posOffset>
                    </wp:positionH>
                    <wp:positionV relativeFrom="paragraph">
                      <wp:posOffset>-59690</wp:posOffset>
                    </wp:positionV>
                    <wp:extent cx="4919345" cy="539750"/>
                    <wp:effectExtent l="0" t="0" r="0" b="0"/>
                    <wp:wrapNone/>
                    <wp:docPr id="3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4919345" cy="5397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FAA26D3D-D897-4be2-8F04-BA451C77F1D7}"/>
                              <a:ext uri="{C572A759-6A51-4108-AA02-DFA0A04FC94B}"/>
                            </a:ex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15C9373" id="Rectangle 3" o:spid="_x0000_s1026" style="position:absolute;margin-left:-10.7pt;margin-top:-4.7pt;width:387.35pt;height:4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" fillcolor="#5a5a5a [2109]" stroked="f"/>
                </w:pict>
              </mc:Fallback>
            </mc:AlternateContent>
          </w:r>
          <w:r>
            <w:rPr>
              <w:noProof/>
              <w:color w:val="FFFFFF" w:themeColor="background1"/>
              <w:lang w:val="hr-HR" w:eastAsia="hr-HR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7355D004" wp14:editId="7355D005">
                    <wp:simplePos x="0" y="0"/>
                    <wp:positionH relativeFrom="column">
                      <wp:posOffset>-7938770</wp:posOffset>
                    </wp:positionH>
                    <wp:positionV relativeFrom="paragraph">
                      <wp:posOffset>-55880</wp:posOffset>
                    </wp:positionV>
                    <wp:extent cx="4919345" cy="539750"/>
                    <wp:effectExtent l="0" t="0" r="0" b="0"/>
                    <wp:wrapNone/>
                    <wp:docPr id="4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4919345" cy="5397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FAA26D3D-D897-4be2-8F04-BA451C77F1D7}"/>
                              <a:ext uri="{C572A759-6A51-4108-AA02-DFA0A04FC94B}"/>
                            </a:ex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6E64313" id="Rectangle 4" o:spid="_x0000_s1026" style="position:absolute;margin-left:-625.1pt;margin-top:-4.4pt;width:387.35pt;height:42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" fillcolor="#5a5a5a [2109]" stroked="f"/>
                </w:pict>
              </mc:Fallback>
            </mc:AlternateContent>
          </w:r>
          <w:proofErr w:type="spellStart"/>
          <w:r w:rsidR="00AC71BD">
            <w:rPr>
              <w:rFonts w:ascii="Arial" w:hAnsi="Arial" w:cs="Arial"/>
              <w:color w:val="FFFFFF" w:themeColor="background1"/>
              <w:sz w:val="14"/>
              <w:szCs w:val="14"/>
            </w:rPr>
            <w:t>Mikulići</w:t>
          </w:r>
          <w:proofErr w:type="spellEnd"/>
          <w:r w:rsidR="00AC71BD">
            <w:rPr>
              <w:rFonts w:ascii="Arial" w:hAnsi="Arial" w:cs="Arial"/>
              <w:color w:val="FFFFFF" w:themeColor="background1"/>
              <w:sz w:val="14"/>
              <w:szCs w:val="14"/>
            </w:rPr>
            <w:t xml:space="preserve"> 142/D</w:t>
          </w:r>
          <w:r w:rsidRPr="00650C40"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, HR-10000 Zagreb</w:t>
          </w:r>
        </w:p>
      </w:tc>
      <w:tc>
        <w:tcPr>
          <w:tcW w:w="2924" w:type="dxa"/>
          <w:gridSpan w:val="2"/>
          <w:tcMar>
            <w:left w:w="57" w:type="dxa"/>
            <w:right w:w="57" w:type="dxa"/>
          </w:tcMar>
          <w:vAlign w:val="bottom"/>
        </w:tcPr>
        <w:p w14:paraId="7CCD1927" w14:textId="77777777" w:rsidR="003565A7" w:rsidRPr="00650C40" w:rsidRDefault="003565A7" w:rsidP="00285A59">
          <w:pPr>
            <w:pStyle w:val="Zaglavlje"/>
            <w:spacing w:line="276" w:lineRule="auto"/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</w:pPr>
        </w:p>
      </w:tc>
    </w:tr>
    <w:tr w:rsidR="00AB419F" w:rsidRPr="00650C40" w14:paraId="75A8372A" w14:textId="77777777" w:rsidTr="009C449F">
      <w:tc>
        <w:tcPr>
          <w:tcW w:w="394" w:type="dxa"/>
          <w:tcMar>
            <w:left w:w="57" w:type="dxa"/>
            <w:right w:w="57" w:type="dxa"/>
          </w:tcMar>
          <w:vAlign w:val="bottom"/>
        </w:tcPr>
        <w:p w14:paraId="4CCEC3D7" w14:textId="77777777" w:rsidR="00AB419F" w:rsidRPr="00285A59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BFBFBF" w:themeColor="background1" w:themeShade="BF"/>
              <w:sz w:val="12"/>
              <w:szCs w:val="12"/>
              <w:lang w:val="en-GB"/>
            </w:rPr>
          </w:pPr>
          <w:r w:rsidRPr="00285A59">
            <w:rPr>
              <w:rFonts w:ascii="Arial" w:hAnsi="Arial" w:cs="Arial"/>
              <w:color w:val="BFBFBF" w:themeColor="background1" w:themeShade="BF"/>
              <w:sz w:val="12"/>
              <w:szCs w:val="12"/>
              <w:lang w:val="en-GB"/>
            </w:rPr>
            <w:t>M.</w:t>
          </w:r>
        </w:p>
      </w:tc>
      <w:tc>
        <w:tcPr>
          <w:tcW w:w="2158" w:type="dxa"/>
          <w:tcMar>
            <w:left w:w="57" w:type="dxa"/>
            <w:right w:w="57" w:type="dxa"/>
          </w:tcMar>
          <w:vAlign w:val="bottom"/>
        </w:tcPr>
        <w:p w14:paraId="333BFA41" w14:textId="77777777" w:rsidR="00AB419F" w:rsidRPr="00650C40" w:rsidRDefault="00AB419F" w:rsidP="00AB419F">
          <w:pPr>
            <w:pStyle w:val="Zaglavlje"/>
            <w:ind w:left="-117" w:firstLine="117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50C40">
            <w:rPr>
              <w:rFonts w:ascii="Arial" w:hAnsi="Arial" w:cs="Arial"/>
              <w:color w:val="FFFFFF" w:themeColor="background1"/>
              <w:sz w:val="14"/>
              <w:szCs w:val="14"/>
            </w:rPr>
            <w:t>+</w:t>
          </w:r>
          <w:r w:rsidRPr="00650C40"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385 9</w:t>
          </w:r>
          <w:r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1 537 6595</w:t>
          </w:r>
        </w:p>
      </w:tc>
      <w:tc>
        <w:tcPr>
          <w:tcW w:w="390" w:type="dxa"/>
          <w:tcMar>
            <w:left w:w="57" w:type="dxa"/>
            <w:right w:w="57" w:type="dxa"/>
          </w:tcMar>
          <w:vAlign w:val="bottom"/>
        </w:tcPr>
        <w:p w14:paraId="1EFC5FB7" w14:textId="77777777" w:rsidR="00AB419F" w:rsidRPr="00285A59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BFBFBF" w:themeColor="background1" w:themeShade="BF"/>
              <w:sz w:val="12"/>
              <w:szCs w:val="12"/>
            </w:rPr>
          </w:pPr>
        </w:p>
      </w:tc>
      <w:tc>
        <w:tcPr>
          <w:tcW w:w="2551" w:type="dxa"/>
          <w:gridSpan w:val="2"/>
          <w:tcMar>
            <w:left w:w="57" w:type="dxa"/>
            <w:right w:w="57" w:type="dxa"/>
          </w:tcMar>
          <w:vAlign w:val="bottom"/>
        </w:tcPr>
        <w:p w14:paraId="52F0A9A0" w14:textId="77777777" w:rsidR="00AB419F" w:rsidRPr="00650C40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</w:tr>
    <w:tr w:rsidR="00AB419F" w:rsidRPr="00650C40" w14:paraId="7FD27052" w14:textId="77777777" w:rsidTr="009C449F">
      <w:tc>
        <w:tcPr>
          <w:tcW w:w="394" w:type="dxa"/>
          <w:tcMar>
            <w:left w:w="57" w:type="dxa"/>
            <w:right w:w="57" w:type="dxa"/>
          </w:tcMar>
          <w:vAlign w:val="bottom"/>
        </w:tcPr>
        <w:p w14:paraId="51593081" w14:textId="77777777" w:rsidR="00AB419F" w:rsidRPr="00285A59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BFBFBF" w:themeColor="background1" w:themeShade="BF"/>
              <w:sz w:val="12"/>
              <w:szCs w:val="12"/>
              <w:lang w:val="en-GB"/>
            </w:rPr>
          </w:pPr>
          <w:r w:rsidRPr="00285A59">
            <w:rPr>
              <w:rFonts w:ascii="Arial" w:hAnsi="Arial" w:cs="Arial"/>
              <w:color w:val="BFBFBF" w:themeColor="background1" w:themeShade="BF"/>
              <w:sz w:val="12"/>
              <w:szCs w:val="12"/>
              <w:lang w:val="en-GB"/>
            </w:rPr>
            <w:t>M.</w:t>
          </w:r>
        </w:p>
      </w:tc>
      <w:tc>
        <w:tcPr>
          <w:tcW w:w="2158" w:type="dxa"/>
          <w:tcMar>
            <w:left w:w="57" w:type="dxa"/>
            <w:right w:w="57" w:type="dxa"/>
          </w:tcMar>
          <w:vAlign w:val="bottom"/>
        </w:tcPr>
        <w:p w14:paraId="65A6B494" w14:textId="77777777" w:rsidR="00AB419F" w:rsidRPr="00650C40" w:rsidRDefault="00AB419F" w:rsidP="00AB419F">
          <w:pPr>
            <w:pStyle w:val="Zaglavlje"/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</w:pPr>
          <w:r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+385 99</w:t>
          </w:r>
          <w:r w:rsidRPr="00650C40"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 xml:space="preserve"> 537 </w:t>
          </w:r>
          <w:r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0000</w:t>
          </w:r>
        </w:p>
      </w:tc>
      <w:tc>
        <w:tcPr>
          <w:tcW w:w="390" w:type="dxa"/>
          <w:tcMar>
            <w:left w:w="57" w:type="dxa"/>
            <w:right w:w="57" w:type="dxa"/>
          </w:tcMar>
          <w:vAlign w:val="bottom"/>
        </w:tcPr>
        <w:p w14:paraId="476A8B4D" w14:textId="77777777" w:rsidR="00AB419F" w:rsidRPr="00285A59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BFBFBF" w:themeColor="background1" w:themeShade="BF"/>
              <w:sz w:val="12"/>
              <w:szCs w:val="12"/>
            </w:rPr>
          </w:pPr>
          <w:r w:rsidRPr="00285A59">
            <w:rPr>
              <w:rFonts w:ascii="Arial" w:hAnsi="Arial" w:cs="Arial"/>
              <w:color w:val="BFBFBF" w:themeColor="background1" w:themeShade="BF"/>
              <w:sz w:val="12"/>
              <w:szCs w:val="12"/>
              <w:lang w:val="en-GB"/>
            </w:rPr>
            <w:t>M.</w:t>
          </w:r>
        </w:p>
      </w:tc>
      <w:tc>
        <w:tcPr>
          <w:tcW w:w="2551" w:type="dxa"/>
          <w:gridSpan w:val="2"/>
          <w:tcMar>
            <w:left w:w="57" w:type="dxa"/>
            <w:right w:w="57" w:type="dxa"/>
          </w:tcMar>
          <w:vAlign w:val="bottom"/>
        </w:tcPr>
        <w:p w14:paraId="5D6ED446" w14:textId="77777777" w:rsidR="00AB419F" w:rsidRPr="00650C40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50C40">
            <w:rPr>
              <w:rFonts w:ascii="Arial" w:hAnsi="Arial" w:cs="Arial"/>
              <w:color w:val="FFFFFF" w:themeColor="background1"/>
              <w:sz w:val="14"/>
              <w:szCs w:val="14"/>
            </w:rPr>
            <w:t>+</w:t>
          </w:r>
          <w:r w:rsidRPr="00650C40"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385 9</w:t>
          </w:r>
          <w:r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8 885 805</w:t>
          </w:r>
        </w:p>
      </w:tc>
    </w:tr>
    <w:tr w:rsidR="00AB419F" w:rsidRPr="00650C40" w14:paraId="3798A08A" w14:textId="77777777" w:rsidTr="009C449F">
      <w:tc>
        <w:tcPr>
          <w:tcW w:w="394" w:type="dxa"/>
          <w:tcMar>
            <w:left w:w="57" w:type="dxa"/>
            <w:right w:w="57" w:type="dxa"/>
          </w:tcMar>
          <w:vAlign w:val="bottom"/>
        </w:tcPr>
        <w:p w14:paraId="472BF366" w14:textId="77777777" w:rsidR="00AB419F" w:rsidRPr="00285A59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BFBFBF" w:themeColor="background1" w:themeShade="BF"/>
              <w:sz w:val="12"/>
              <w:szCs w:val="12"/>
              <w:lang w:val="en-GB"/>
            </w:rPr>
          </w:pPr>
          <w:r>
            <w:rPr>
              <w:rFonts w:ascii="Arial" w:hAnsi="Arial" w:cs="Arial"/>
              <w:noProof/>
              <w:color w:val="BFBFBF" w:themeColor="background1" w:themeShade="BF"/>
              <w:sz w:val="12"/>
              <w:szCs w:val="12"/>
              <w:lang w:val="hr-HR" w:eastAsia="hr-HR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355D006" wp14:editId="7355D007">
                    <wp:simplePos x="0" y="0"/>
                    <wp:positionH relativeFrom="column">
                      <wp:posOffset>-1890395</wp:posOffset>
                    </wp:positionH>
                    <wp:positionV relativeFrom="paragraph">
                      <wp:posOffset>12700</wp:posOffset>
                    </wp:positionV>
                    <wp:extent cx="1600200" cy="228600"/>
                    <wp:effectExtent l="0" t="0" r="0" b="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6002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385B12" w14:textId="77777777" w:rsidR="00AB419F" w:rsidRPr="00AC71BD" w:rsidRDefault="00AB419F" w:rsidP="00AC71BD">
                                <w:pPr>
                                  <w:rPr>
                                    <w:rFonts w:ascii="Arial Unicode MS" w:eastAsia="Arial Unicode MS" w:hAnsi="Arial Unicode MS" w:cs="Arial Unicode MS"/>
                                    <w:color w:val="595959" w:themeColor="text1" w:themeTint="A6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AC71BD">
                                  <w:rPr>
                                    <w:rFonts w:ascii="Arial Unicode MS" w:eastAsia="Arial Unicode MS" w:hAnsi="Arial Unicode MS" w:cs="Arial Unicode MS"/>
                                    <w:b/>
                                    <w:color w:val="595959" w:themeColor="text1" w:themeTint="A6"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R</w:t>
                                </w:r>
                                <w:r w:rsidRPr="00AC71BD">
                                  <w:rPr>
                                    <w:rFonts w:ascii="Arial Unicode MS" w:eastAsia="Arial Unicode MS" w:hAnsi="Arial Unicode MS" w:cs="Arial Unicode MS"/>
                                    <w:color w:val="595959" w:themeColor="text1" w:themeTint="A6"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eal</w:t>
                                </w:r>
                                <w:r w:rsidRPr="00AC71BD">
                                  <w:rPr>
                                    <w:rFonts w:ascii="Arial Unicode MS" w:eastAsia="Arial Unicode MS" w:hAnsi="Arial Unicode MS" w:cs="Arial Unicode MS"/>
                                    <w:b/>
                                    <w:color w:val="595959" w:themeColor="text1" w:themeTint="A6"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E</w:t>
                                </w:r>
                                <w:r w:rsidRPr="00AC71BD">
                                  <w:rPr>
                                    <w:rFonts w:ascii="Arial Unicode MS" w:eastAsia="Arial Unicode MS" w:hAnsi="Arial Unicode MS" w:cs="Arial Unicode MS"/>
                                    <w:color w:val="595959" w:themeColor="text1" w:themeTint="A6"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state&amp;</w:t>
                                </w:r>
                                <w:r w:rsidRPr="00AC71BD">
                                  <w:rPr>
                                    <w:rFonts w:ascii="Arial Unicode MS" w:eastAsia="Arial Unicode MS" w:hAnsi="Arial Unicode MS" w:cs="Arial Unicode MS"/>
                                    <w:b/>
                                    <w:color w:val="595959" w:themeColor="text1" w:themeTint="A6"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A</w:t>
                                </w:r>
                                <w:r w:rsidRPr="00AC71BD">
                                  <w:rPr>
                                    <w:rFonts w:ascii="Arial Unicode MS" w:eastAsia="Arial Unicode MS" w:hAnsi="Arial Unicode MS" w:cs="Arial Unicode MS"/>
                                    <w:color w:val="595959" w:themeColor="text1" w:themeTint="A6"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ll</w:t>
                                </w:r>
                                <w:r w:rsidRPr="00AC71BD">
                                  <w:rPr>
                                    <w:rFonts w:ascii="Arial Unicode MS" w:eastAsia="Arial Unicode MS" w:hAnsi="Arial Unicode MS" w:cs="Arial Unicode MS"/>
                                    <w:b/>
                                    <w:color w:val="595959" w:themeColor="text1" w:themeTint="A6"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C</w:t>
                                </w:r>
                                <w:r w:rsidRPr="00AC71BD">
                                  <w:rPr>
                                    <w:rFonts w:ascii="Arial Unicode MS" w:eastAsia="Arial Unicode MS" w:hAnsi="Arial Unicode MS" w:cs="Arial Unicode MS"/>
                                    <w:color w:val="595959" w:themeColor="text1" w:themeTint="A6"/>
                                    <w:sz w:val="16"/>
                                    <w:szCs w:val="16"/>
                                    <w:shd w:val="clear" w:color="auto" w:fill="FFFFFF"/>
                                  </w:rPr>
                                  <w:t>onsulting</w:t>
                                </w:r>
                                <w:proofErr w:type="spellEnd"/>
                              </w:p>
                              <w:p w14:paraId="500A764A" w14:textId="77777777" w:rsidR="00AB419F" w:rsidRPr="008F3F6F" w:rsidRDefault="00AB419F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2160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355D00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148.85pt;margin-top:1pt;width:126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" filled="f" stroked="f">
                    <v:textbox inset="1mm,.6mm">
                      <w:txbxContent>
                        <w:p w14:paraId="1F385B12" w14:textId="77777777" w:rsidR="00AB419F" w:rsidRPr="00AC71BD" w:rsidRDefault="00AB419F" w:rsidP="00AC71BD">
                          <w:pPr>
                            <w:rPr>
                              <w:rFonts w:ascii="Arial Unicode MS" w:eastAsia="Arial Unicode MS" w:hAnsi="Arial Unicode MS" w:cs="Arial Unicode MS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AC71BD">
                            <w:rPr>
                              <w:rFonts w:ascii="Arial Unicode MS" w:eastAsia="Arial Unicode MS" w:hAnsi="Arial Unicode MS" w:cs="Arial Unicode MS"/>
                              <w:b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>R</w:t>
                          </w:r>
                          <w:r w:rsidRPr="00AC71BD">
                            <w:rPr>
                              <w:rFonts w:ascii="Arial Unicode MS" w:eastAsia="Arial Unicode MS" w:hAnsi="Arial Unicode MS" w:cs="Arial Unicode MS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>eal</w:t>
                          </w:r>
                          <w:r w:rsidRPr="00AC71BD">
                            <w:rPr>
                              <w:rFonts w:ascii="Arial Unicode MS" w:eastAsia="Arial Unicode MS" w:hAnsi="Arial Unicode MS" w:cs="Arial Unicode MS"/>
                              <w:b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>E</w:t>
                          </w:r>
                          <w:r w:rsidRPr="00AC71BD">
                            <w:rPr>
                              <w:rFonts w:ascii="Arial Unicode MS" w:eastAsia="Arial Unicode MS" w:hAnsi="Arial Unicode MS" w:cs="Arial Unicode MS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>state&amp;</w:t>
                          </w:r>
                          <w:r w:rsidRPr="00AC71BD">
                            <w:rPr>
                              <w:rFonts w:ascii="Arial Unicode MS" w:eastAsia="Arial Unicode MS" w:hAnsi="Arial Unicode MS" w:cs="Arial Unicode MS"/>
                              <w:b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>A</w:t>
                          </w:r>
                          <w:r w:rsidRPr="00AC71BD">
                            <w:rPr>
                              <w:rFonts w:ascii="Arial Unicode MS" w:eastAsia="Arial Unicode MS" w:hAnsi="Arial Unicode MS" w:cs="Arial Unicode MS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>ll</w:t>
                          </w:r>
                          <w:r w:rsidRPr="00AC71BD">
                            <w:rPr>
                              <w:rFonts w:ascii="Arial Unicode MS" w:eastAsia="Arial Unicode MS" w:hAnsi="Arial Unicode MS" w:cs="Arial Unicode MS"/>
                              <w:b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>C</w:t>
                          </w:r>
                          <w:r w:rsidRPr="00AC71BD">
                            <w:rPr>
                              <w:rFonts w:ascii="Arial Unicode MS" w:eastAsia="Arial Unicode MS" w:hAnsi="Arial Unicode MS" w:cs="Arial Unicode MS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>onsulting</w:t>
                          </w:r>
                          <w:proofErr w:type="spellEnd"/>
                        </w:p>
                        <w:p w14:paraId="500A764A" w14:textId="77777777" w:rsidR="00AB419F" w:rsidRPr="008F3F6F" w:rsidRDefault="00AB419F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285A59">
            <w:rPr>
              <w:rFonts w:ascii="Arial" w:hAnsi="Arial" w:cs="Arial"/>
              <w:color w:val="BFBFBF" w:themeColor="background1" w:themeShade="BF"/>
              <w:sz w:val="12"/>
              <w:szCs w:val="12"/>
              <w:lang w:val="en-GB"/>
            </w:rPr>
            <w:t>E. </w:t>
          </w:r>
        </w:p>
      </w:tc>
      <w:tc>
        <w:tcPr>
          <w:tcW w:w="2158" w:type="dxa"/>
          <w:tcMar>
            <w:left w:w="57" w:type="dxa"/>
            <w:right w:w="57" w:type="dxa"/>
          </w:tcMar>
          <w:vAlign w:val="bottom"/>
        </w:tcPr>
        <w:p w14:paraId="7C256266" w14:textId="77777777" w:rsidR="00AB419F" w:rsidRPr="00650C40" w:rsidRDefault="00AB419F" w:rsidP="00AB419F">
          <w:pPr>
            <w:pStyle w:val="Zaglavlje"/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</w:pPr>
          <w:r w:rsidRPr="00650C40"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info@per-tu.hr</w:t>
          </w:r>
        </w:p>
      </w:tc>
      <w:tc>
        <w:tcPr>
          <w:tcW w:w="390" w:type="dxa"/>
          <w:tcMar>
            <w:left w:w="57" w:type="dxa"/>
            <w:right w:w="57" w:type="dxa"/>
          </w:tcMar>
          <w:vAlign w:val="bottom"/>
        </w:tcPr>
        <w:p w14:paraId="413CD4CC" w14:textId="77777777" w:rsidR="00AB419F" w:rsidRPr="00285A59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BFBFBF" w:themeColor="background1" w:themeShade="BF"/>
              <w:sz w:val="12"/>
              <w:szCs w:val="12"/>
            </w:rPr>
          </w:pPr>
          <w:r w:rsidRPr="00285A59">
            <w:rPr>
              <w:rFonts w:ascii="Arial" w:hAnsi="Arial" w:cs="Arial"/>
              <w:color w:val="BFBFBF" w:themeColor="background1" w:themeShade="BF"/>
              <w:sz w:val="12"/>
              <w:szCs w:val="12"/>
              <w:lang w:val="en-GB"/>
            </w:rPr>
            <w:t>E. </w:t>
          </w:r>
        </w:p>
      </w:tc>
      <w:tc>
        <w:tcPr>
          <w:tcW w:w="2551" w:type="dxa"/>
          <w:gridSpan w:val="2"/>
          <w:tcMar>
            <w:left w:w="57" w:type="dxa"/>
            <w:right w:w="57" w:type="dxa"/>
          </w:tcMar>
          <w:vAlign w:val="bottom"/>
        </w:tcPr>
        <w:p w14:paraId="55BC65C2" w14:textId="77777777" w:rsidR="00AB419F" w:rsidRPr="00650C40" w:rsidRDefault="00AB419F" w:rsidP="00AB419F">
          <w:pPr>
            <w:pStyle w:val="Zaglavlje"/>
            <w:tabs>
              <w:tab w:val="clear" w:pos="4320"/>
              <w:tab w:val="clear" w:pos="8640"/>
              <w:tab w:val="center" w:pos="993"/>
            </w:tabs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hrvoje.jularic@p</w:t>
          </w:r>
          <w:r w:rsidRPr="00650C40">
            <w:rPr>
              <w:rFonts w:ascii="Arial" w:hAnsi="Arial" w:cs="Arial"/>
              <w:color w:val="FFFFFF" w:themeColor="background1"/>
              <w:sz w:val="14"/>
              <w:szCs w:val="14"/>
              <w:lang w:val="en-GB"/>
            </w:rPr>
            <w:t>er-tu.hr</w:t>
          </w:r>
        </w:p>
      </w:tc>
    </w:tr>
  </w:tbl>
  <w:p w14:paraId="75539889" w14:textId="77777777" w:rsidR="003565A7" w:rsidRDefault="003565A7" w:rsidP="008F3F6F">
    <w:pPr>
      <w:pStyle w:val="Zaglavlje"/>
      <w:tabs>
        <w:tab w:val="clear" w:pos="4320"/>
        <w:tab w:val="clear" w:pos="8640"/>
        <w:tab w:val="center" w:pos="993"/>
      </w:tabs>
      <w:ind w:left="4678" w:hanging="142"/>
      <w:rPr>
        <w:rFonts w:ascii="Arial" w:hAnsi="Arial" w:cs="Arial"/>
        <w:color w:val="008000"/>
        <w:sz w:val="14"/>
        <w:szCs w:val="14"/>
        <w:lang w:val="en-GB"/>
      </w:rPr>
    </w:pPr>
  </w:p>
  <w:p w14:paraId="230FA7C6" w14:textId="77777777" w:rsidR="003565A7" w:rsidRPr="00285A59" w:rsidRDefault="003565A7" w:rsidP="00DE2BBC">
    <w:pPr>
      <w:pStyle w:val="Zaglavlje"/>
      <w:tabs>
        <w:tab w:val="clear" w:pos="4320"/>
        <w:tab w:val="clear" w:pos="8640"/>
        <w:tab w:val="center" w:pos="993"/>
      </w:tabs>
      <w:ind w:left="4678" w:hanging="142"/>
      <w:jc w:val="right"/>
      <w:rPr>
        <w:rFonts w:ascii="Arial" w:hAnsi="Arial" w:cs="Arial"/>
        <w:color w:val="008000"/>
        <w:sz w:val="14"/>
        <w:szCs w:val="14"/>
        <w:lang w:val="en-GB"/>
      </w:rPr>
    </w:pPr>
    <w:r>
      <w:rPr>
        <w:rFonts w:ascii="Arial" w:hAnsi="Arial" w:cs="Arial"/>
        <w:color w:val="008000"/>
        <w:sz w:val="14"/>
        <w:szCs w:val="14"/>
        <w:lang w:val="en-GB"/>
      </w:rPr>
      <w:t xml:space="preserve"> </w:t>
    </w:r>
    <w:r w:rsidRPr="00285A59">
      <w:rPr>
        <w:rFonts w:ascii="Arial" w:hAnsi="Arial" w:cs="Arial"/>
        <w:color w:val="008000"/>
        <w:sz w:val="14"/>
        <w:szCs w:val="14"/>
        <w:lang w:val="en-GB"/>
      </w:rPr>
      <w:t>www.per-tu.hr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83AE" w14:textId="77777777" w:rsidR="00F568BD" w:rsidRDefault="00F568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63814"/>
    <w:multiLevelType w:val="hybridMultilevel"/>
    <w:tmpl w:val="861416CE"/>
    <w:lvl w:ilvl="0" w:tplc="7744D6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C28CA"/>
    <w:multiLevelType w:val="hybridMultilevel"/>
    <w:tmpl w:val="26F4A138"/>
    <w:lvl w:ilvl="0" w:tplc="28B05F9A">
      <w:start w:val="19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76C6C"/>
    <w:multiLevelType w:val="hybridMultilevel"/>
    <w:tmpl w:val="3BCEA7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1E7128"/>
    <w:multiLevelType w:val="multilevel"/>
    <w:tmpl w:val="CFB8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1480C"/>
    <w:multiLevelType w:val="hybridMultilevel"/>
    <w:tmpl w:val="80F23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E10E6"/>
    <w:multiLevelType w:val="hybridMultilevel"/>
    <w:tmpl w:val="10BC4E7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D451229"/>
    <w:multiLevelType w:val="hybridMultilevel"/>
    <w:tmpl w:val="DE981DC8"/>
    <w:lvl w:ilvl="0" w:tplc="583ED31E">
      <w:start w:val="4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1B257B2"/>
    <w:multiLevelType w:val="hybridMultilevel"/>
    <w:tmpl w:val="86E22DF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5F7C96"/>
    <w:multiLevelType w:val="hybridMultilevel"/>
    <w:tmpl w:val="99666C4C"/>
    <w:lvl w:ilvl="0" w:tplc="041A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72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9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660" w:hanging="360"/>
      </w:pPr>
      <w:rPr>
        <w:rFonts w:ascii="Wingdings" w:hAnsi="Wingdings" w:hint="default"/>
      </w:rPr>
    </w:lvl>
  </w:abstractNum>
  <w:abstractNum w:abstractNumId="9" w15:restartNumberingAfterBreak="0">
    <w:nsid w:val="60E44D6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A122BB"/>
    <w:multiLevelType w:val="hybridMultilevel"/>
    <w:tmpl w:val="132489BE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34453F2"/>
    <w:multiLevelType w:val="hybridMultilevel"/>
    <w:tmpl w:val="33D6EC9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A1A79"/>
    <w:multiLevelType w:val="hybridMultilevel"/>
    <w:tmpl w:val="1F74F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B384C"/>
    <w:multiLevelType w:val="hybridMultilevel"/>
    <w:tmpl w:val="109A4D96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1604605815">
    <w:abstractNumId w:val="0"/>
  </w:num>
  <w:num w:numId="2" w16cid:durableId="1550875381">
    <w:abstractNumId w:val="11"/>
  </w:num>
  <w:num w:numId="3" w16cid:durableId="1277174863">
    <w:abstractNumId w:val="5"/>
  </w:num>
  <w:num w:numId="4" w16cid:durableId="283124043">
    <w:abstractNumId w:val="10"/>
  </w:num>
  <w:num w:numId="5" w16cid:durableId="1559971989">
    <w:abstractNumId w:val="12"/>
  </w:num>
  <w:num w:numId="6" w16cid:durableId="654838774">
    <w:abstractNumId w:val="12"/>
  </w:num>
  <w:num w:numId="7" w16cid:durableId="314602376">
    <w:abstractNumId w:val="7"/>
  </w:num>
  <w:num w:numId="8" w16cid:durableId="1528450984">
    <w:abstractNumId w:val="6"/>
  </w:num>
  <w:num w:numId="9" w16cid:durableId="1329626911">
    <w:abstractNumId w:val="7"/>
  </w:num>
  <w:num w:numId="10" w16cid:durableId="1477994703">
    <w:abstractNumId w:val="2"/>
  </w:num>
  <w:num w:numId="11" w16cid:durableId="929508347">
    <w:abstractNumId w:val="4"/>
  </w:num>
  <w:num w:numId="12" w16cid:durableId="1155338043">
    <w:abstractNumId w:val="8"/>
  </w:num>
  <w:num w:numId="13" w16cid:durableId="1730373065">
    <w:abstractNumId w:val="1"/>
  </w:num>
  <w:num w:numId="14" w16cid:durableId="382605656">
    <w:abstractNumId w:val="9"/>
  </w:num>
  <w:num w:numId="15" w16cid:durableId="252397468">
    <w:abstractNumId w:val="13"/>
  </w:num>
  <w:num w:numId="16" w16cid:durableId="2079546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632"/>
    <w:rsid w:val="00007358"/>
    <w:rsid w:val="00013AE6"/>
    <w:rsid w:val="00013EC4"/>
    <w:rsid w:val="00015C8C"/>
    <w:rsid w:val="000234F2"/>
    <w:rsid w:val="00023C5F"/>
    <w:rsid w:val="00025276"/>
    <w:rsid w:val="00025650"/>
    <w:rsid w:val="00030A3D"/>
    <w:rsid w:val="000342B3"/>
    <w:rsid w:val="0004066F"/>
    <w:rsid w:val="000441D7"/>
    <w:rsid w:val="0004515F"/>
    <w:rsid w:val="00054984"/>
    <w:rsid w:val="00064B98"/>
    <w:rsid w:val="00072614"/>
    <w:rsid w:val="000814BA"/>
    <w:rsid w:val="00082388"/>
    <w:rsid w:val="00086470"/>
    <w:rsid w:val="00091F19"/>
    <w:rsid w:val="00096AC8"/>
    <w:rsid w:val="000B09C7"/>
    <w:rsid w:val="000B27D0"/>
    <w:rsid w:val="000C078D"/>
    <w:rsid w:val="000C7F01"/>
    <w:rsid w:val="000E0C06"/>
    <w:rsid w:val="00100E79"/>
    <w:rsid w:val="00103F2F"/>
    <w:rsid w:val="001055DF"/>
    <w:rsid w:val="00111EDA"/>
    <w:rsid w:val="001279B6"/>
    <w:rsid w:val="001309E6"/>
    <w:rsid w:val="00174912"/>
    <w:rsid w:val="001764E9"/>
    <w:rsid w:val="00195632"/>
    <w:rsid w:val="00196B9D"/>
    <w:rsid w:val="001A7555"/>
    <w:rsid w:val="001B050A"/>
    <w:rsid w:val="001B2D38"/>
    <w:rsid w:val="001B5A04"/>
    <w:rsid w:val="001C387B"/>
    <w:rsid w:val="001E64D6"/>
    <w:rsid w:val="001F1B00"/>
    <w:rsid w:val="001F58FC"/>
    <w:rsid w:val="002179C5"/>
    <w:rsid w:val="00223A66"/>
    <w:rsid w:val="00232D87"/>
    <w:rsid w:val="00237D3A"/>
    <w:rsid w:val="00243AE5"/>
    <w:rsid w:val="00254F61"/>
    <w:rsid w:val="00267C6B"/>
    <w:rsid w:val="00271736"/>
    <w:rsid w:val="002732D2"/>
    <w:rsid w:val="002770EA"/>
    <w:rsid w:val="00285A59"/>
    <w:rsid w:val="002A56F1"/>
    <w:rsid w:val="002B315E"/>
    <w:rsid w:val="002B46C5"/>
    <w:rsid w:val="002D58F6"/>
    <w:rsid w:val="002E0A8C"/>
    <w:rsid w:val="002E69E9"/>
    <w:rsid w:val="002F241B"/>
    <w:rsid w:val="002F2F67"/>
    <w:rsid w:val="002F4B8E"/>
    <w:rsid w:val="002F6E0D"/>
    <w:rsid w:val="00302551"/>
    <w:rsid w:val="00327C57"/>
    <w:rsid w:val="00333C83"/>
    <w:rsid w:val="0034315B"/>
    <w:rsid w:val="0034504C"/>
    <w:rsid w:val="00346550"/>
    <w:rsid w:val="003565A7"/>
    <w:rsid w:val="00373A90"/>
    <w:rsid w:val="003A75E3"/>
    <w:rsid w:val="003C4C51"/>
    <w:rsid w:val="003D3205"/>
    <w:rsid w:val="003E1BC1"/>
    <w:rsid w:val="0041269B"/>
    <w:rsid w:val="00415C5C"/>
    <w:rsid w:val="004506C7"/>
    <w:rsid w:val="00465A39"/>
    <w:rsid w:val="00471E94"/>
    <w:rsid w:val="00483FFB"/>
    <w:rsid w:val="004856F7"/>
    <w:rsid w:val="004859B7"/>
    <w:rsid w:val="00487E8B"/>
    <w:rsid w:val="004902E6"/>
    <w:rsid w:val="004A15F6"/>
    <w:rsid w:val="004A6B6D"/>
    <w:rsid w:val="004B5D22"/>
    <w:rsid w:val="004D74B8"/>
    <w:rsid w:val="004F3659"/>
    <w:rsid w:val="00502439"/>
    <w:rsid w:val="005055F3"/>
    <w:rsid w:val="00517046"/>
    <w:rsid w:val="00523BDF"/>
    <w:rsid w:val="0053078C"/>
    <w:rsid w:val="00532E07"/>
    <w:rsid w:val="00534FD2"/>
    <w:rsid w:val="0054242A"/>
    <w:rsid w:val="00546564"/>
    <w:rsid w:val="00562824"/>
    <w:rsid w:val="00580C90"/>
    <w:rsid w:val="0058193B"/>
    <w:rsid w:val="0059697B"/>
    <w:rsid w:val="005A2736"/>
    <w:rsid w:val="005A5ED4"/>
    <w:rsid w:val="005D1EE7"/>
    <w:rsid w:val="005D7B4D"/>
    <w:rsid w:val="005E1CE2"/>
    <w:rsid w:val="005E29A5"/>
    <w:rsid w:val="005F00FC"/>
    <w:rsid w:val="00603A54"/>
    <w:rsid w:val="00613A61"/>
    <w:rsid w:val="00616642"/>
    <w:rsid w:val="0063326C"/>
    <w:rsid w:val="0063464E"/>
    <w:rsid w:val="00634831"/>
    <w:rsid w:val="0063580C"/>
    <w:rsid w:val="006432E8"/>
    <w:rsid w:val="00650C40"/>
    <w:rsid w:val="0065400D"/>
    <w:rsid w:val="006554DB"/>
    <w:rsid w:val="00660406"/>
    <w:rsid w:val="006669C3"/>
    <w:rsid w:val="006850CB"/>
    <w:rsid w:val="00685C47"/>
    <w:rsid w:val="006B6A7D"/>
    <w:rsid w:val="006C2CD6"/>
    <w:rsid w:val="006C442B"/>
    <w:rsid w:val="006C78DD"/>
    <w:rsid w:val="006D6B07"/>
    <w:rsid w:val="006E3501"/>
    <w:rsid w:val="006E56CD"/>
    <w:rsid w:val="006E7023"/>
    <w:rsid w:val="006F1B98"/>
    <w:rsid w:val="006F3DB9"/>
    <w:rsid w:val="00723740"/>
    <w:rsid w:val="00741AC7"/>
    <w:rsid w:val="007528EA"/>
    <w:rsid w:val="00756FB3"/>
    <w:rsid w:val="00771252"/>
    <w:rsid w:val="00780BFB"/>
    <w:rsid w:val="007A19C6"/>
    <w:rsid w:val="007B1A12"/>
    <w:rsid w:val="007B5EA7"/>
    <w:rsid w:val="007C34EF"/>
    <w:rsid w:val="007D6AF2"/>
    <w:rsid w:val="007F2589"/>
    <w:rsid w:val="007F518A"/>
    <w:rsid w:val="00805CE7"/>
    <w:rsid w:val="00815A02"/>
    <w:rsid w:val="008243D5"/>
    <w:rsid w:val="00831248"/>
    <w:rsid w:val="00850DE1"/>
    <w:rsid w:val="00854D84"/>
    <w:rsid w:val="008572FB"/>
    <w:rsid w:val="0087413F"/>
    <w:rsid w:val="00886B81"/>
    <w:rsid w:val="0089384C"/>
    <w:rsid w:val="008A29A7"/>
    <w:rsid w:val="008A74D4"/>
    <w:rsid w:val="008F3F6F"/>
    <w:rsid w:val="009001B5"/>
    <w:rsid w:val="00904B97"/>
    <w:rsid w:val="0091202F"/>
    <w:rsid w:val="00916445"/>
    <w:rsid w:val="009245FD"/>
    <w:rsid w:val="00931D91"/>
    <w:rsid w:val="009347AA"/>
    <w:rsid w:val="009366F1"/>
    <w:rsid w:val="0093757A"/>
    <w:rsid w:val="009571E3"/>
    <w:rsid w:val="00967E69"/>
    <w:rsid w:val="00970560"/>
    <w:rsid w:val="00972099"/>
    <w:rsid w:val="009741FC"/>
    <w:rsid w:val="00992EBC"/>
    <w:rsid w:val="009A4BBC"/>
    <w:rsid w:val="009A5E3E"/>
    <w:rsid w:val="009B28ED"/>
    <w:rsid w:val="009B3496"/>
    <w:rsid w:val="009B5F80"/>
    <w:rsid w:val="009C3B73"/>
    <w:rsid w:val="009C449F"/>
    <w:rsid w:val="009E7C4E"/>
    <w:rsid w:val="00A05FA1"/>
    <w:rsid w:val="00A069B8"/>
    <w:rsid w:val="00A1018F"/>
    <w:rsid w:val="00A30DAF"/>
    <w:rsid w:val="00A32BCF"/>
    <w:rsid w:val="00A43C35"/>
    <w:rsid w:val="00A45730"/>
    <w:rsid w:val="00A510FF"/>
    <w:rsid w:val="00A72FB9"/>
    <w:rsid w:val="00A801E0"/>
    <w:rsid w:val="00A87744"/>
    <w:rsid w:val="00A9508F"/>
    <w:rsid w:val="00AA2968"/>
    <w:rsid w:val="00AB419F"/>
    <w:rsid w:val="00AC3CC5"/>
    <w:rsid w:val="00AC71BD"/>
    <w:rsid w:val="00AE319D"/>
    <w:rsid w:val="00B03C82"/>
    <w:rsid w:val="00B0457E"/>
    <w:rsid w:val="00B04D15"/>
    <w:rsid w:val="00B12B5E"/>
    <w:rsid w:val="00B13A34"/>
    <w:rsid w:val="00B21F33"/>
    <w:rsid w:val="00B33BDD"/>
    <w:rsid w:val="00B34FFC"/>
    <w:rsid w:val="00B567F8"/>
    <w:rsid w:val="00B61284"/>
    <w:rsid w:val="00B61959"/>
    <w:rsid w:val="00B64102"/>
    <w:rsid w:val="00B67A92"/>
    <w:rsid w:val="00B86061"/>
    <w:rsid w:val="00BA09EF"/>
    <w:rsid w:val="00BB3DAF"/>
    <w:rsid w:val="00BC0B4B"/>
    <w:rsid w:val="00BC276C"/>
    <w:rsid w:val="00BD05F3"/>
    <w:rsid w:val="00BD220E"/>
    <w:rsid w:val="00BD39A3"/>
    <w:rsid w:val="00BF7CE3"/>
    <w:rsid w:val="00C163F9"/>
    <w:rsid w:val="00C26BBA"/>
    <w:rsid w:val="00C2790E"/>
    <w:rsid w:val="00C531F9"/>
    <w:rsid w:val="00C579FF"/>
    <w:rsid w:val="00C76AC4"/>
    <w:rsid w:val="00C82764"/>
    <w:rsid w:val="00CA1632"/>
    <w:rsid w:val="00CB6C6A"/>
    <w:rsid w:val="00CE4F4C"/>
    <w:rsid w:val="00CE50B6"/>
    <w:rsid w:val="00D03E13"/>
    <w:rsid w:val="00D07B55"/>
    <w:rsid w:val="00D17790"/>
    <w:rsid w:val="00D21B91"/>
    <w:rsid w:val="00D324A4"/>
    <w:rsid w:val="00D34A99"/>
    <w:rsid w:val="00D3774E"/>
    <w:rsid w:val="00D471C9"/>
    <w:rsid w:val="00D57A3C"/>
    <w:rsid w:val="00D60456"/>
    <w:rsid w:val="00D60C60"/>
    <w:rsid w:val="00D630BB"/>
    <w:rsid w:val="00D71BC3"/>
    <w:rsid w:val="00D80395"/>
    <w:rsid w:val="00D835E2"/>
    <w:rsid w:val="00D86F61"/>
    <w:rsid w:val="00D9319A"/>
    <w:rsid w:val="00D94AB0"/>
    <w:rsid w:val="00D95C78"/>
    <w:rsid w:val="00DA7E6A"/>
    <w:rsid w:val="00DB2364"/>
    <w:rsid w:val="00DB37CC"/>
    <w:rsid w:val="00DB4481"/>
    <w:rsid w:val="00DB6DED"/>
    <w:rsid w:val="00DE2BBC"/>
    <w:rsid w:val="00DF0749"/>
    <w:rsid w:val="00E07D31"/>
    <w:rsid w:val="00E206A2"/>
    <w:rsid w:val="00E33B1C"/>
    <w:rsid w:val="00E40A0F"/>
    <w:rsid w:val="00E42F11"/>
    <w:rsid w:val="00E71379"/>
    <w:rsid w:val="00E822FF"/>
    <w:rsid w:val="00E86E60"/>
    <w:rsid w:val="00E95BAA"/>
    <w:rsid w:val="00EA44AA"/>
    <w:rsid w:val="00EC3002"/>
    <w:rsid w:val="00EC467D"/>
    <w:rsid w:val="00EC5BA0"/>
    <w:rsid w:val="00ED79D6"/>
    <w:rsid w:val="00EE0124"/>
    <w:rsid w:val="00EF5292"/>
    <w:rsid w:val="00EF57D8"/>
    <w:rsid w:val="00F10268"/>
    <w:rsid w:val="00F3015D"/>
    <w:rsid w:val="00F31FFA"/>
    <w:rsid w:val="00F36DF2"/>
    <w:rsid w:val="00F50D84"/>
    <w:rsid w:val="00F568BD"/>
    <w:rsid w:val="00F647DC"/>
    <w:rsid w:val="00F812AF"/>
    <w:rsid w:val="00FA6578"/>
    <w:rsid w:val="00FA7D73"/>
    <w:rsid w:val="00FC412D"/>
    <w:rsid w:val="00FC7D89"/>
    <w:rsid w:val="00FF126C"/>
    <w:rsid w:val="00FF3674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20C03D"/>
  <w15:docId w15:val="{AFCB9F4D-CC8A-4A60-968E-3083E4EC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BBA"/>
    <w:rPr>
      <w:rFonts w:ascii="Calibri" w:eastAsiaTheme="minorHAnsi" w:hAnsi="Calibri" w:cs="Times New Roman"/>
      <w:sz w:val="22"/>
      <w:szCs w:val="22"/>
      <w:lang w:val="hr-HR"/>
    </w:rPr>
  </w:style>
  <w:style w:type="paragraph" w:styleId="Naslov3">
    <w:name w:val="heading 3"/>
    <w:basedOn w:val="Normal"/>
    <w:link w:val="Naslov3Char"/>
    <w:uiPriority w:val="9"/>
    <w:qFormat/>
    <w:rsid w:val="00613A6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1664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616642"/>
  </w:style>
  <w:style w:type="paragraph" w:styleId="Podnoje">
    <w:name w:val="footer"/>
    <w:basedOn w:val="Normal"/>
    <w:link w:val="PodnojeChar"/>
    <w:uiPriority w:val="99"/>
    <w:unhideWhenUsed/>
    <w:rsid w:val="0061664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616642"/>
  </w:style>
  <w:style w:type="character" w:styleId="Hiperveza">
    <w:name w:val="Hyperlink"/>
    <w:basedOn w:val="Zadanifontodlomka"/>
    <w:uiPriority w:val="99"/>
    <w:unhideWhenUsed/>
    <w:rsid w:val="00616642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616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F3659"/>
    <w:rPr>
      <w:rFonts w:ascii="Lucida Grande" w:eastAsiaTheme="minorEastAsia" w:hAnsi="Lucida Grande" w:cs="Lucida Grande"/>
      <w:sz w:val="18"/>
      <w:szCs w:val="18"/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3659"/>
    <w:rPr>
      <w:rFonts w:ascii="Lucida Grande" w:hAnsi="Lucida Grande" w:cs="Lucida Grande"/>
      <w:sz w:val="18"/>
      <w:szCs w:val="18"/>
    </w:rPr>
  </w:style>
  <w:style w:type="character" w:customStyle="1" w:styleId="emailstyle17">
    <w:name w:val="emailstyle17"/>
    <w:semiHidden/>
    <w:rsid w:val="00972099"/>
    <w:rPr>
      <w:rFonts w:ascii="Arial" w:hAnsi="Arial" w:cs="Arial" w:hint="default"/>
      <w:color w:val="auto"/>
      <w:sz w:val="20"/>
      <w:szCs w:val="20"/>
    </w:rPr>
  </w:style>
  <w:style w:type="paragraph" w:styleId="Odlomakpopisa">
    <w:name w:val="List Paragraph"/>
    <w:basedOn w:val="Normal"/>
    <w:uiPriority w:val="34"/>
    <w:qFormat/>
    <w:rsid w:val="00F647DC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rsid w:val="00613A61"/>
    <w:rPr>
      <w:rFonts w:ascii="Times New Roman" w:eastAsia="Times New Roman" w:hAnsi="Times New Roman" w:cs="Times New Roman"/>
      <w:b/>
      <w:bCs/>
      <w:sz w:val="27"/>
      <w:szCs w:val="27"/>
      <w:lang w:val="hr-HR" w:eastAsia="hr-HR"/>
    </w:rPr>
  </w:style>
  <w:style w:type="paragraph" w:customStyle="1" w:styleId="JLLBodyText">
    <w:name w:val="JLL_Body Text"/>
    <w:basedOn w:val="Normal"/>
    <w:link w:val="JLLBodyTextZchn"/>
    <w:rsid w:val="003565A7"/>
    <w:pPr>
      <w:spacing w:after="280" w:line="280" w:lineRule="exact"/>
      <w:ind w:left="567"/>
    </w:pPr>
    <w:rPr>
      <w:rFonts w:ascii="Arial Narrow" w:eastAsia="Times New Roman" w:hAnsi="Arial Narrow"/>
      <w:szCs w:val="24"/>
      <w:lang w:val="en-GB" w:eastAsia="en-GB"/>
    </w:rPr>
  </w:style>
  <w:style w:type="character" w:customStyle="1" w:styleId="JLLBodyTextZchn">
    <w:name w:val="JLL_Body Text Zchn"/>
    <w:link w:val="JLLBodyText"/>
    <w:rsid w:val="003565A7"/>
    <w:rPr>
      <w:rFonts w:ascii="Arial Narrow" w:eastAsia="Times New Roman" w:hAnsi="Arial Narrow" w:cs="Times New Roman"/>
      <w:sz w:val="22"/>
      <w:lang w:val="en-GB" w:eastAsia="en-GB"/>
    </w:rPr>
  </w:style>
  <w:style w:type="paragraph" w:customStyle="1" w:styleId="p1">
    <w:name w:val="p1"/>
    <w:basedOn w:val="Normal"/>
    <w:rsid w:val="00E42F11"/>
    <w:rPr>
      <w:rFonts w:ascii=".SF UI" w:eastAsiaTheme="minorEastAsia" w:hAnsi=".SF UI"/>
      <w:sz w:val="26"/>
      <w:szCs w:val="26"/>
      <w:lang w:eastAsia="hr-HR"/>
    </w:rPr>
  </w:style>
  <w:style w:type="character" w:customStyle="1" w:styleId="s1">
    <w:name w:val="s1"/>
    <w:basedOn w:val="Zadanifontodlomka"/>
    <w:rsid w:val="00E42F11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styleId="Nerijeenospominjanje">
    <w:name w:val="Unresolved Mention"/>
    <w:basedOn w:val="Zadanifontodlomka"/>
    <w:uiPriority w:val="99"/>
    <w:semiHidden/>
    <w:unhideWhenUsed/>
    <w:rsid w:val="002E0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PER%20TU%20memo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B2FF01-0058-4C49-8A0A-017040C6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 TU memo2013.dotx</Template>
  <TotalTime>1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PER TU Mikulici 142/D Zagreb OIB HR10064698373</cp:lastModifiedBy>
  <cp:revision>3</cp:revision>
  <cp:lastPrinted>2026-08-20T10:57:00Z</cp:lastPrinted>
  <dcterms:created xsi:type="dcterms:W3CDTF">2026-09-07T11:36:00Z</dcterms:created>
  <dcterms:modified xsi:type="dcterms:W3CDTF">2026-09-07T11:36:00Z</dcterms:modified>
</cp:coreProperties>
</file>